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D6C3C2" w14:textId="77777777" w:rsidR="000252D0" w:rsidRPr="00E66349" w:rsidRDefault="000252D0" w:rsidP="000252D0">
      <w:pPr>
        <w:spacing w:after="0" w:line="240" w:lineRule="auto"/>
        <w:jc w:val="center"/>
        <w:rPr>
          <w:rFonts w:ascii="Trebuchet MS" w:hAnsi="Trebuchet MS"/>
          <w:sz w:val="20"/>
          <w:szCs w:val="20"/>
        </w:rPr>
      </w:pPr>
      <w:r w:rsidRPr="00E66349">
        <w:rPr>
          <w:rFonts w:ascii="Trebuchet MS" w:eastAsia="Times New Roman" w:hAnsi="Trebuchet MS" w:cs="Arial"/>
          <w:b/>
          <w:noProof/>
          <w:sz w:val="20"/>
          <w:szCs w:val="20"/>
          <w:lang w:val="en-US"/>
        </w:rPr>
        <w:drawing>
          <wp:inline distT="0" distB="0" distL="0" distR="0" wp14:anchorId="62EEA454" wp14:editId="78231AFB">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5A20CABB" w14:textId="77777777" w:rsidR="000252D0" w:rsidRPr="00E66349" w:rsidRDefault="000252D0" w:rsidP="000252D0">
      <w:pPr>
        <w:spacing w:after="0" w:line="240" w:lineRule="auto"/>
        <w:jc w:val="center"/>
        <w:rPr>
          <w:rFonts w:ascii="Trebuchet MS" w:hAnsi="Trebuchet MS"/>
          <w:b/>
          <w:sz w:val="24"/>
        </w:rPr>
      </w:pPr>
      <w:r w:rsidRPr="00E66349">
        <w:rPr>
          <w:rFonts w:ascii="Trebuchet MS" w:hAnsi="Trebuchet MS"/>
          <w:b/>
          <w:sz w:val="24"/>
        </w:rPr>
        <w:t>G U V E R N U L  R O M Â N I E I</w:t>
      </w:r>
    </w:p>
    <w:p w14:paraId="370E5F4C" w14:textId="77777777" w:rsidR="000252D0" w:rsidRPr="00E66349" w:rsidRDefault="000252D0" w:rsidP="000252D0">
      <w:pPr>
        <w:spacing w:after="0" w:line="240" w:lineRule="auto"/>
        <w:jc w:val="center"/>
        <w:rPr>
          <w:rFonts w:ascii="Trebuchet MS" w:hAnsi="Trebuchet MS"/>
          <w:b/>
          <w:color w:val="000000"/>
          <w:sz w:val="24"/>
        </w:rPr>
      </w:pPr>
    </w:p>
    <w:p w14:paraId="3D6AA7A6" w14:textId="77777777" w:rsidR="000252D0" w:rsidRPr="00E66349" w:rsidRDefault="000252D0" w:rsidP="000252D0">
      <w:pPr>
        <w:spacing w:after="0" w:line="240" w:lineRule="auto"/>
        <w:jc w:val="center"/>
        <w:rPr>
          <w:rFonts w:ascii="Trebuchet MS" w:hAnsi="Trebuchet MS"/>
          <w:b/>
          <w:color w:val="000000"/>
          <w:sz w:val="24"/>
        </w:rPr>
      </w:pPr>
      <w:r w:rsidRPr="00E66349">
        <w:rPr>
          <w:rFonts w:ascii="Trebuchet MS" w:hAnsi="Trebuchet MS"/>
          <w:b/>
          <w:color w:val="000000"/>
          <w:sz w:val="24"/>
        </w:rPr>
        <w:t>ORDONANȚĂ DE URGENȚĂ</w:t>
      </w:r>
    </w:p>
    <w:p w14:paraId="3FAE5842" w14:textId="4A670AA7" w:rsidR="000252D0" w:rsidRPr="00E66349" w:rsidRDefault="000252D0" w:rsidP="000252D0">
      <w:pPr>
        <w:spacing w:after="0" w:line="240" w:lineRule="auto"/>
        <w:jc w:val="center"/>
        <w:rPr>
          <w:rFonts w:ascii="Trebuchet MS" w:hAnsi="Trebuchet MS"/>
          <w:b/>
          <w:sz w:val="24"/>
        </w:rPr>
      </w:pPr>
      <w:r w:rsidRPr="00E66349">
        <w:rPr>
          <w:rFonts w:ascii="Trebuchet MS" w:hAnsi="Trebuchet MS"/>
          <w:b/>
          <w:sz w:val="24"/>
        </w:rPr>
        <w:t>privind unele măsuri pentru sprijinirea categoriilor de persoane cele mai defavorizate care ben</w:t>
      </w:r>
      <w:r w:rsidR="00B8732E" w:rsidRPr="00E66349">
        <w:rPr>
          <w:rFonts w:ascii="Trebuchet MS" w:hAnsi="Trebuchet MS"/>
          <w:b/>
          <w:sz w:val="24"/>
        </w:rPr>
        <w:t xml:space="preserve">eficiază </w:t>
      </w:r>
      <w:r w:rsidR="00B63BF6" w:rsidRPr="00E66349">
        <w:rPr>
          <w:rFonts w:ascii="Trebuchet MS" w:hAnsi="Trebuchet MS"/>
          <w:b/>
          <w:sz w:val="24"/>
        </w:rPr>
        <w:t xml:space="preserve">de </w:t>
      </w:r>
      <w:r w:rsidR="00B8732E" w:rsidRPr="00E66349">
        <w:rPr>
          <w:rFonts w:ascii="Trebuchet MS" w:hAnsi="Trebuchet MS"/>
          <w:b/>
          <w:sz w:val="24"/>
        </w:rPr>
        <w:t>m</w:t>
      </w:r>
      <w:r w:rsidR="00D97A5D" w:rsidRPr="00E66349">
        <w:rPr>
          <w:rFonts w:ascii="Trebuchet MS" w:hAnsi="Trebuchet MS"/>
          <w:b/>
          <w:sz w:val="24"/>
        </w:rPr>
        <w:t>ese</w:t>
      </w:r>
      <w:r w:rsidR="00B8732E" w:rsidRPr="00E66349">
        <w:rPr>
          <w:rFonts w:ascii="Trebuchet MS" w:hAnsi="Trebuchet MS"/>
          <w:b/>
          <w:sz w:val="24"/>
        </w:rPr>
        <w:t xml:space="preserve"> cald</w:t>
      </w:r>
      <w:r w:rsidR="00D97A5D" w:rsidRPr="00E66349">
        <w:rPr>
          <w:rFonts w:ascii="Trebuchet MS" w:hAnsi="Trebuchet MS"/>
          <w:b/>
          <w:sz w:val="24"/>
        </w:rPr>
        <w:t>e</w:t>
      </w:r>
      <w:r w:rsidR="00D77464" w:rsidRPr="00E66349">
        <w:rPr>
          <w:rFonts w:ascii="Trebuchet MS" w:hAnsi="Trebuchet MS"/>
          <w:b/>
          <w:sz w:val="24"/>
        </w:rPr>
        <w:t xml:space="preserve"> </w:t>
      </w:r>
      <w:r w:rsidR="00D77464" w:rsidRPr="00E66349">
        <w:rPr>
          <w:rFonts w:ascii="Trebuchet MS" w:hAnsi="Trebuchet MS"/>
          <w:b/>
          <w:sz w:val="24"/>
          <w:szCs w:val="24"/>
        </w:rPr>
        <w:t>pe bază de tichete electronice</w:t>
      </w:r>
      <w:r w:rsidRPr="00E66349">
        <w:rPr>
          <w:rFonts w:ascii="Trebuchet MS" w:hAnsi="Trebuchet MS"/>
          <w:b/>
          <w:sz w:val="24"/>
          <w:szCs w:val="24"/>
        </w:rPr>
        <w:t xml:space="preserve"> </w:t>
      </w:r>
      <w:r w:rsidRPr="00E66349">
        <w:rPr>
          <w:rFonts w:ascii="Trebuchet MS" w:hAnsi="Trebuchet MS"/>
          <w:b/>
          <w:sz w:val="24"/>
        </w:rPr>
        <w:t xml:space="preserve">din fonduri </w:t>
      </w:r>
      <w:r w:rsidR="00227C98" w:rsidRPr="00E66349">
        <w:rPr>
          <w:rFonts w:ascii="Trebuchet MS" w:hAnsi="Trebuchet MS"/>
          <w:b/>
          <w:sz w:val="24"/>
          <w:szCs w:val="24"/>
        </w:rPr>
        <w:t>externe nerambursabile</w:t>
      </w:r>
      <w:r w:rsidRPr="00E66349">
        <w:rPr>
          <w:rFonts w:ascii="Trebuchet MS" w:hAnsi="Trebuchet MS"/>
          <w:b/>
          <w:sz w:val="24"/>
        </w:rPr>
        <w:t xml:space="preserve"> precum și unele măsuri de distribuire a acestora</w:t>
      </w:r>
    </w:p>
    <w:p w14:paraId="1E7CA45C" w14:textId="77777777" w:rsidR="000252D0" w:rsidRPr="00E66349" w:rsidRDefault="000252D0" w:rsidP="000252D0">
      <w:pPr>
        <w:spacing w:after="0" w:line="240" w:lineRule="auto"/>
        <w:jc w:val="center"/>
        <w:rPr>
          <w:rFonts w:ascii="Trebuchet MS" w:hAnsi="Trebuchet MS"/>
          <w:b/>
          <w:sz w:val="24"/>
        </w:rPr>
      </w:pPr>
    </w:p>
    <w:p w14:paraId="2EBA22BB" w14:textId="5BCAE5D5" w:rsidR="000252D0" w:rsidRPr="00E66349" w:rsidRDefault="000252D0" w:rsidP="000252D0">
      <w:pPr>
        <w:spacing w:after="0" w:line="240" w:lineRule="auto"/>
        <w:jc w:val="both"/>
        <w:rPr>
          <w:rFonts w:ascii="Trebuchet MS" w:hAnsi="Trebuchet MS"/>
          <w:sz w:val="24"/>
        </w:rPr>
      </w:pPr>
      <w:r w:rsidRPr="00E66349">
        <w:rPr>
          <w:rFonts w:ascii="Trebuchet MS" w:hAnsi="Trebuchet MS"/>
          <w:sz w:val="24"/>
        </w:rPr>
        <w:tab/>
      </w:r>
      <w:r w:rsidR="001F3265" w:rsidRPr="00E66349">
        <w:rPr>
          <w:rFonts w:ascii="Trebuchet MS" w:hAnsi="Trebuchet MS"/>
          <w:sz w:val="24"/>
        </w:rPr>
        <w:t>Având în vedere că</w:t>
      </w:r>
      <w:r w:rsidR="00B63BF6" w:rsidRPr="00E66349">
        <w:rPr>
          <w:rFonts w:ascii="Trebuchet MS" w:hAnsi="Trebuchet MS"/>
          <w:sz w:val="24"/>
        </w:rPr>
        <w:t xml:space="preserve"> în prezent, prin intermediul Programului </w:t>
      </w:r>
      <w:r w:rsidR="000E7FEC">
        <w:rPr>
          <w:rFonts w:ascii="Trebuchet MS" w:hAnsi="Trebuchet MS"/>
          <w:sz w:val="24"/>
        </w:rPr>
        <w:t>o</w:t>
      </w:r>
      <w:r w:rsidR="00B63BF6" w:rsidRPr="00E66349">
        <w:rPr>
          <w:rFonts w:ascii="Trebuchet MS" w:hAnsi="Trebuchet MS"/>
          <w:sz w:val="24"/>
        </w:rPr>
        <w:t xml:space="preserve">perațional </w:t>
      </w:r>
      <w:r w:rsidR="000E7FEC">
        <w:rPr>
          <w:rFonts w:ascii="Trebuchet MS" w:hAnsi="Trebuchet MS"/>
          <w:sz w:val="24"/>
        </w:rPr>
        <w:t>a</w:t>
      </w:r>
      <w:r w:rsidR="00B63BF6" w:rsidRPr="00E66349">
        <w:rPr>
          <w:rFonts w:ascii="Trebuchet MS" w:hAnsi="Trebuchet MS"/>
          <w:sz w:val="24"/>
        </w:rPr>
        <w:t xml:space="preserve">jutorarea </w:t>
      </w:r>
      <w:r w:rsidR="000E7FEC">
        <w:rPr>
          <w:rFonts w:ascii="Trebuchet MS" w:hAnsi="Trebuchet MS"/>
          <w:sz w:val="24"/>
        </w:rPr>
        <w:t>p</w:t>
      </w:r>
      <w:r w:rsidR="00B63BF6" w:rsidRPr="00E66349">
        <w:rPr>
          <w:rFonts w:ascii="Trebuchet MS" w:hAnsi="Trebuchet MS"/>
          <w:sz w:val="24"/>
        </w:rPr>
        <w:t xml:space="preserve">ersoanelor </w:t>
      </w:r>
      <w:r w:rsidR="000E7FEC">
        <w:rPr>
          <w:rFonts w:ascii="Trebuchet MS" w:hAnsi="Trebuchet MS"/>
          <w:sz w:val="24"/>
        </w:rPr>
        <w:t>d</w:t>
      </w:r>
      <w:r w:rsidR="00B63BF6" w:rsidRPr="00E66349">
        <w:rPr>
          <w:rFonts w:ascii="Trebuchet MS" w:hAnsi="Trebuchet MS"/>
          <w:sz w:val="24"/>
        </w:rPr>
        <w:t xml:space="preserve">efavorizate 2014-2020, denumit în continuare POAD, finanțat din Fondul de </w:t>
      </w:r>
      <w:r w:rsidR="000E7FEC">
        <w:rPr>
          <w:rFonts w:ascii="Trebuchet MS" w:hAnsi="Trebuchet MS"/>
          <w:sz w:val="24"/>
        </w:rPr>
        <w:t>a</w:t>
      </w:r>
      <w:r w:rsidR="00B63BF6" w:rsidRPr="00E66349">
        <w:rPr>
          <w:rFonts w:ascii="Trebuchet MS" w:hAnsi="Trebuchet MS"/>
          <w:sz w:val="24"/>
        </w:rPr>
        <w:t xml:space="preserve">jutor </w:t>
      </w:r>
      <w:r w:rsidR="000E7FEC">
        <w:rPr>
          <w:rFonts w:ascii="Trebuchet MS" w:hAnsi="Trebuchet MS"/>
          <w:sz w:val="24"/>
        </w:rPr>
        <w:t>e</w:t>
      </w:r>
      <w:r w:rsidR="00B63BF6" w:rsidRPr="00E66349">
        <w:rPr>
          <w:rFonts w:ascii="Trebuchet MS" w:hAnsi="Trebuchet MS"/>
          <w:sz w:val="24"/>
        </w:rPr>
        <w:t>uropean destinat celor mai defavorizate persoane, denumit în continuare FEAD, sunt stabilite ca principale categorii de beneficiari persoanele care beneficiază de sprijin material prin mese calde, pensionarii cu venituri echivalente pensiei sociale minime asigurată în plată cu vârsta de peste 75 de ani precum și persoanele fără adăpost;</w:t>
      </w:r>
    </w:p>
    <w:p w14:paraId="03761171" w14:textId="3D2569DC" w:rsidR="000252D0" w:rsidRPr="00E66349" w:rsidRDefault="000252D0" w:rsidP="000252D0">
      <w:pPr>
        <w:spacing w:after="0" w:line="240" w:lineRule="auto"/>
        <w:jc w:val="both"/>
        <w:rPr>
          <w:rFonts w:ascii="Trebuchet MS" w:hAnsi="Trebuchet MS"/>
          <w:sz w:val="24"/>
        </w:rPr>
      </w:pPr>
      <w:r w:rsidRPr="00E66349">
        <w:rPr>
          <w:rFonts w:ascii="Trebuchet MS" w:hAnsi="Trebuchet MS"/>
          <w:sz w:val="24"/>
        </w:rPr>
        <w:tab/>
      </w:r>
      <w:r w:rsidR="000E7FEC" w:rsidRPr="000E7FEC">
        <w:rPr>
          <w:rFonts w:ascii="Trebuchet MS" w:hAnsi="Trebuchet MS"/>
          <w:sz w:val="24"/>
        </w:rPr>
        <w:t>Ținând cont de faptul că</w:t>
      </w:r>
      <w:r w:rsidRPr="00E66349">
        <w:rPr>
          <w:rFonts w:ascii="Trebuchet MS" w:hAnsi="Trebuchet MS"/>
          <w:sz w:val="24"/>
        </w:rPr>
        <w:t xml:space="preserve"> în această perioadă generată de criza virusului COVID-19, una dintre cele mai afectate categorii de persoane, este categoria  persoanelor vârstnice în vârstă de </w:t>
      </w:r>
      <w:r w:rsidR="00A47DA0" w:rsidRPr="00E66349">
        <w:rPr>
          <w:rFonts w:ascii="Trebuchet MS" w:hAnsi="Trebuchet MS"/>
          <w:sz w:val="24"/>
        </w:rPr>
        <w:t>7</w:t>
      </w:r>
      <w:r w:rsidRPr="00E66349">
        <w:rPr>
          <w:rFonts w:ascii="Trebuchet MS" w:hAnsi="Trebuchet MS"/>
          <w:sz w:val="24"/>
        </w:rPr>
        <w:t>5 ani</w:t>
      </w:r>
      <w:r w:rsidR="00A47DA0" w:rsidRPr="00E66349">
        <w:rPr>
          <w:rFonts w:ascii="Trebuchet MS" w:hAnsi="Trebuchet MS"/>
          <w:sz w:val="24"/>
        </w:rPr>
        <w:t xml:space="preserve"> împliniți</w:t>
      </w:r>
      <w:r w:rsidRPr="00E66349">
        <w:rPr>
          <w:rFonts w:ascii="Trebuchet MS" w:hAnsi="Trebuchet MS"/>
          <w:sz w:val="24"/>
        </w:rPr>
        <w:t xml:space="preserve">, fără sprijin material, cu venituri </w:t>
      </w:r>
      <w:r w:rsidR="00FA1E0B" w:rsidRPr="00E66349">
        <w:rPr>
          <w:rFonts w:ascii="Trebuchet MS" w:hAnsi="Trebuchet MS"/>
          <w:sz w:val="24"/>
        </w:rPr>
        <w:t xml:space="preserve">la nivelul </w:t>
      </w:r>
      <w:r w:rsidRPr="00E66349">
        <w:rPr>
          <w:rFonts w:ascii="Trebuchet MS" w:hAnsi="Trebuchet MS"/>
          <w:sz w:val="24"/>
        </w:rPr>
        <w:t>pensi</w:t>
      </w:r>
      <w:r w:rsidR="00FA1E0B" w:rsidRPr="00E66349">
        <w:rPr>
          <w:rFonts w:ascii="Trebuchet MS" w:hAnsi="Trebuchet MS"/>
          <w:sz w:val="24"/>
        </w:rPr>
        <w:t>ei</w:t>
      </w:r>
      <w:r w:rsidRPr="00E66349">
        <w:rPr>
          <w:rFonts w:ascii="Trebuchet MS" w:hAnsi="Trebuchet MS"/>
          <w:sz w:val="24"/>
        </w:rPr>
        <w:t xml:space="preserve"> social</w:t>
      </w:r>
      <w:r w:rsidR="00FA1E0B" w:rsidRPr="00E66349">
        <w:rPr>
          <w:rFonts w:ascii="Trebuchet MS" w:hAnsi="Trebuchet MS"/>
          <w:sz w:val="24"/>
        </w:rPr>
        <w:t>e</w:t>
      </w:r>
      <w:r w:rsidRPr="00E66349">
        <w:rPr>
          <w:rFonts w:ascii="Trebuchet MS" w:hAnsi="Trebuchet MS"/>
          <w:sz w:val="24"/>
        </w:rPr>
        <w:t xml:space="preserve"> minim</w:t>
      </w:r>
      <w:r w:rsidR="003F127A" w:rsidRPr="00E66349">
        <w:rPr>
          <w:rFonts w:ascii="Trebuchet MS" w:hAnsi="Trebuchet MS"/>
          <w:sz w:val="24"/>
        </w:rPr>
        <w:t>e</w:t>
      </w:r>
      <w:r w:rsidRPr="00E66349">
        <w:rPr>
          <w:rFonts w:ascii="Trebuchet MS" w:hAnsi="Trebuchet MS"/>
          <w:sz w:val="24"/>
        </w:rPr>
        <w:t xml:space="preserve"> asigurată în plată, pentru care sunt necesare, pe de o parte, servicii sociale de sprijin la domiciliu, iar pe de altă parte de sprijin constând mai ales în </w:t>
      </w:r>
      <w:r w:rsidR="00B5568A" w:rsidRPr="00E66349">
        <w:rPr>
          <w:rFonts w:ascii="Trebuchet MS" w:hAnsi="Trebuchet MS"/>
          <w:sz w:val="24"/>
        </w:rPr>
        <w:t>asigurarea de</w:t>
      </w:r>
      <w:r w:rsidR="00A47DA0" w:rsidRPr="00E66349">
        <w:rPr>
          <w:rFonts w:ascii="Trebuchet MS" w:hAnsi="Trebuchet MS"/>
          <w:sz w:val="24"/>
        </w:rPr>
        <w:t xml:space="preserve"> </w:t>
      </w:r>
      <w:r w:rsidRPr="00E66349">
        <w:rPr>
          <w:rFonts w:ascii="Trebuchet MS" w:hAnsi="Trebuchet MS"/>
          <w:sz w:val="24"/>
        </w:rPr>
        <w:t>mese calde necesare pentru a evita manifestarea riscului de sărăcie extremă în rândul populației celei mai expuse riscurilor de orice natură;</w:t>
      </w:r>
    </w:p>
    <w:p w14:paraId="6B46CCBF" w14:textId="00301E51" w:rsidR="00B63BF6" w:rsidRPr="00E66349" w:rsidRDefault="00FA1E0B" w:rsidP="00B63BF6">
      <w:pPr>
        <w:spacing w:after="0" w:line="240" w:lineRule="auto"/>
        <w:ind w:firstLine="708"/>
        <w:jc w:val="both"/>
        <w:rPr>
          <w:rFonts w:ascii="Trebuchet MS" w:hAnsi="Trebuchet MS"/>
          <w:sz w:val="24"/>
        </w:rPr>
      </w:pPr>
      <w:r w:rsidRPr="00E66349">
        <w:rPr>
          <w:rFonts w:ascii="Trebuchet MS" w:hAnsi="Trebuchet MS"/>
          <w:sz w:val="24"/>
        </w:rPr>
        <w:t>O</w:t>
      </w:r>
      <w:r w:rsidR="00B63BF6" w:rsidRPr="00E66349">
        <w:rPr>
          <w:rFonts w:ascii="Trebuchet MS" w:hAnsi="Trebuchet MS"/>
          <w:sz w:val="24"/>
        </w:rPr>
        <w:t xml:space="preserve"> altă categorie de persoane afectată în mod direct de COVID-19 </w:t>
      </w:r>
      <w:r w:rsidR="000E7FEC" w:rsidRPr="000E7FEC">
        <w:rPr>
          <w:rFonts w:ascii="Trebuchet MS" w:hAnsi="Trebuchet MS"/>
          <w:sz w:val="24"/>
        </w:rPr>
        <w:t>este reprezentată de</w:t>
      </w:r>
      <w:r w:rsidR="00B63BF6" w:rsidRPr="00E66349">
        <w:rPr>
          <w:rFonts w:ascii="Trebuchet MS" w:hAnsi="Trebuchet MS"/>
          <w:sz w:val="24"/>
        </w:rPr>
        <w:t xml:space="preserve"> persoanele fără adăpost care </w:t>
      </w:r>
      <w:r w:rsidRPr="00E66349">
        <w:rPr>
          <w:rFonts w:ascii="Trebuchet MS" w:hAnsi="Trebuchet MS"/>
          <w:sz w:val="24"/>
        </w:rPr>
        <w:t>se afla in</w:t>
      </w:r>
      <w:r w:rsidR="00B63BF6" w:rsidRPr="00E66349">
        <w:rPr>
          <w:rFonts w:ascii="Trebuchet MS" w:hAnsi="Trebuchet MS"/>
          <w:sz w:val="24"/>
        </w:rPr>
        <w:t xml:space="preserve"> ris</w:t>
      </w:r>
      <w:r w:rsidRPr="00E66349">
        <w:rPr>
          <w:rFonts w:ascii="Trebuchet MS" w:hAnsi="Trebuchet MS"/>
          <w:sz w:val="24"/>
        </w:rPr>
        <w:t>c</w:t>
      </w:r>
      <w:r w:rsidR="00B63BF6" w:rsidRPr="00E66349">
        <w:rPr>
          <w:rFonts w:ascii="Trebuchet MS" w:hAnsi="Trebuchet MS"/>
          <w:sz w:val="24"/>
        </w:rPr>
        <w:t xml:space="preserve"> de sărăcie extremă și </w:t>
      </w:r>
      <w:r w:rsidRPr="00E66349">
        <w:rPr>
          <w:rFonts w:ascii="Trebuchet MS" w:hAnsi="Trebuchet MS"/>
          <w:sz w:val="24"/>
        </w:rPr>
        <w:t xml:space="preserve">care reprezinta </w:t>
      </w:r>
      <w:r w:rsidR="00B63BF6" w:rsidRPr="00E66349">
        <w:rPr>
          <w:rFonts w:ascii="Trebuchet MS" w:hAnsi="Trebuchet MS"/>
          <w:sz w:val="24"/>
        </w:rPr>
        <w:t>o categorie socială extrem de vulnerabilă pentru răspândirea virusului COVID-19;</w:t>
      </w:r>
    </w:p>
    <w:p w14:paraId="6387D059" w14:textId="791552A1" w:rsidR="000252D0" w:rsidRPr="00E66349" w:rsidRDefault="000252D0" w:rsidP="000252D0">
      <w:pPr>
        <w:spacing w:after="0" w:line="240" w:lineRule="auto"/>
        <w:ind w:firstLine="708"/>
        <w:jc w:val="both"/>
        <w:rPr>
          <w:rFonts w:ascii="Trebuchet MS" w:hAnsi="Trebuchet MS"/>
          <w:sz w:val="24"/>
        </w:rPr>
      </w:pPr>
      <w:r w:rsidRPr="00E66349">
        <w:rPr>
          <w:rFonts w:ascii="Trebuchet MS" w:hAnsi="Trebuchet MS"/>
          <w:sz w:val="24"/>
        </w:rPr>
        <w:t>Luând în considerare Decizia de punere în aplicare a Comisiei C (2015)7016</w:t>
      </w:r>
      <w:r w:rsidR="000E7FEC">
        <w:rPr>
          <w:rFonts w:ascii="Trebuchet MS" w:hAnsi="Trebuchet MS"/>
          <w:sz w:val="24"/>
        </w:rPr>
        <w:t xml:space="preserve"> final,</w:t>
      </w:r>
      <w:r w:rsidRPr="00E66349">
        <w:rPr>
          <w:rFonts w:ascii="Trebuchet MS" w:hAnsi="Trebuchet MS"/>
          <w:sz w:val="24"/>
        </w:rPr>
        <w:t xml:space="preserve"> din </w:t>
      </w:r>
      <w:r w:rsidR="000E7FEC">
        <w:rPr>
          <w:rFonts w:ascii="Trebuchet MS" w:hAnsi="Trebuchet MS"/>
          <w:sz w:val="24"/>
        </w:rPr>
        <w:t xml:space="preserve">16 </w:t>
      </w:r>
      <w:r w:rsidRPr="00E66349">
        <w:rPr>
          <w:rFonts w:ascii="Trebuchet MS" w:hAnsi="Trebuchet MS"/>
          <w:sz w:val="24"/>
        </w:rPr>
        <w:t>octombrie 2015, Decizia de punere în aplicare a Comisiei C (2017)1086, din 20</w:t>
      </w:r>
      <w:r w:rsidR="000E7FEC">
        <w:rPr>
          <w:rFonts w:ascii="Trebuchet MS" w:hAnsi="Trebuchet MS"/>
          <w:sz w:val="24"/>
        </w:rPr>
        <w:t xml:space="preserve"> februarie </w:t>
      </w:r>
      <w:r w:rsidRPr="00E66349">
        <w:rPr>
          <w:rFonts w:ascii="Trebuchet MS" w:hAnsi="Trebuchet MS"/>
          <w:sz w:val="24"/>
        </w:rPr>
        <w:t>2017, Decizia C (2020) 347</w:t>
      </w:r>
      <w:r w:rsidR="000E7FEC">
        <w:rPr>
          <w:rFonts w:ascii="Trebuchet MS" w:hAnsi="Trebuchet MS"/>
          <w:sz w:val="24"/>
        </w:rPr>
        <w:t xml:space="preserve"> final</w:t>
      </w:r>
      <w:r w:rsidRPr="00E66349">
        <w:rPr>
          <w:rFonts w:ascii="Trebuchet MS" w:hAnsi="Trebuchet MS"/>
          <w:sz w:val="24"/>
        </w:rPr>
        <w:t xml:space="preserve"> din </w:t>
      </w:r>
      <w:r w:rsidR="000E7FEC">
        <w:rPr>
          <w:rFonts w:ascii="Trebuchet MS" w:hAnsi="Trebuchet MS"/>
          <w:sz w:val="24"/>
        </w:rPr>
        <w:t xml:space="preserve">21 </w:t>
      </w:r>
      <w:r w:rsidRPr="00E66349">
        <w:rPr>
          <w:rFonts w:ascii="Trebuchet MS" w:hAnsi="Trebuchet MS"/>
          <w:sz w:val="24"/>
        </w:rPr>
        <w:t>ianuarie 2020,</w:t>
      </w:r>
      <w:r w:rsidR="007B750B" w:rsidRPr="00E66349">
        <w:rPr>
          <w:rFonts w:ascii="Trebuchet MS" w:hAnsi="Trebuchet MS"/>
          <w:sz w:val="24"/>
        </w:rPr>
        <w:t xml:space="preserve"> </w:t>
      </w:r>
      <w:r w:rsidRPr="00E66349">
        <w:rPr>
          <w:rFonts w:ascii="Trebuchet MS" w:hAnsi="Trebuchet MS"/>
          <w:sz w:val="24"/>
        </w:rPr>
        <w:t xml:space="preserve">de modificare a </w:t>
      </w:r>
      <w:r w:rsidR="000E7FEC">
        <w:rPr>
          <w:rFonts w:ascii="Trebuchet MS" w:hAnsi="Trebuchet MS"/>
          <w:sz w:val="24"/>
        </w:rPr>
        <w:t>Deciziei de punere in aplicare C (2014) 9102 aprobarea p</w:t>
      </w:r>
      <w:r w:rsidRPr="00E66349">
        <w:rPr>
          <w:rFonts w:ascii="Trebuchet MS" w:hAnsi="Trebuchet MS"/>
          <w:sz w:val="24"/>
        </w:rPr>
        <w:t xml:space="preserve">rogramului </w:t>
      </w:r>
      <w:r w:rsidR="000E7FEC">
        <w:rPr>
          <w:rFonts w:ascii="Trebuchet MS" w:hAnsi="Trebuchet MS"/>
          <w:sz w:val="24"/>
        </w:rPr>
        <w:t>o</w:t>
      </w:r>
      <w:r w:rsidRPr="00E66349">
        <w:rPr>
          <w:rFonts w:ascii="Trebuchet MS" w:hAnsi="Trebuchet MS"/>
          <w:sz w:val="24"/>
        </w:rPr>
        <w:t xml:space="preserve">perațional </w:t>
      </w:r>
      <w:r w:rsidR="000E7FEC" w:rsidRPr="000E7FEC">
        <w:rPr>
          <w:rFonts w:ascii="Trebuchet MS" w:hAnsi="Trebuchet MS"/>
          <w:sz w:val="24"/>
        </w:rPr>
        <w:t>de asistenţă alimentară şi/sau material de bază </w:t>
      </w:r>
      <w:r w:rsidR="000E7FEC" w:rsidRPr="00E66349">
        <w:rPr>
          <w:rFonts w:ascii="Trebuchet MS" w:hAnsi="Trebuchet MS"/>
          <w:sz w:val="24"/>
        </w:rPr>
        <w:t xml:space="preserve"> </w:t>
      </w:r>
      <w:r w:rsidRPr="00E66349">
        <w:rPr>
          <w:rFonts w:ascii="Trebuchet MS" w:hAnsi="Trebuchet MS"/>
          <w:sz w:val="24"/>
        </w:rPr>
        <w:t xml:space="preserve">din Fondul de ajutor european pentru cele mai defavorizate persoane </w:t>
      </w:r>
      <w:r w:rsidR="007B750B" w:rsidRPr="00E66349">
        <w:rPr>
          <w:rFonts w:ascii="Trebuchet MS" w:hAnsi="Trebuchet MS"/>
          <w:sz w:val="24"/>
        </w:rPr>
        <w:t>î</w:t>
      </w:r>
      <w:r w:rsidRPr="00E66349">
        <w:rPr>
          <w:rFonts w:ascii="Trebuchet MS" w:hAnsi="Trebuchet MS"/>
          <w:sz w:val="24"/>
        </w:rPr>
        <w:t>n România CCI 2014RO05FMOP001</w:t>
      </w:r>
      <w:r w:rsidR="007B750B" w:rsidRPr="00E66349">
        <w:rPr>
          <w:rFonts w:ascii="Trebuchet MS" w:hAnsi="Trebuchet MS"/>
          <w:sz w:val="24"/>
        </w:rPr>
        <w:t>,</w:t>
      </w:r>
      <w:r w:rsidRPr="00E66349">
        <w:rPr>
          <w:rFonts w:ascii="Trebuchet MS" w:hAnsi="Trebuchet MS"/>
          <w:sz w:val="24"/>
        </w:rPr>
        <w:t xml:space="preserve"> precum și a Regulamentului (UE) nr. 223/2014 al Parlamentului European și al Consiliului din 11 martie 2014 privind Fondul de ajutor european destinat celor mai defavorizate persoane, modificat prin 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și </w:t>
      </w:r>
      <w:r w:rsidR="000E7FEC" w:rsidRPr="000E7FEC">
        <w:rPr>
          <w:rFonts w:ascii="Trebuchet MS" w:hAnsi="Trebuchet MS"/>
          <w:sz w:val="24"/>
        </w:rPr>
        <w:t xml:space="preserve">completat prin </w:t>
      </w:r>
      <w:r w:rsidRPr="00E66349">
        <w:rPr>
          <w:rFonts w:ascii="Trebuchet MS" w:hAnsi="Trebuchet MS"/>
          <w:sz w:val="24"/>
        </w:rPr>
        <w:t xml:space="preserve">Regulamentul </w:t>
      </w:r>
      <w:r w:rsidR="000E7FEC">
        <w:rPr>
          <w:rFonts w:ascii="Trebuchet MS" w:hAnsi="Trebuchet MS"/>
          <w:sz w:val="24"/>
        </w:rPr>
        <w:t>(UE)</w:t>
      </w:r>
      <w:r w:rsidRPr="00E66349">
        <w:rPr>
          <w:rFonts w:ascii="Trebuchet MS" w:hAnsi="Trebuchet MS"/>
          <w:sz w:val="24"/>
        </w:rPr>
        <w:t xml:space="preserve"> 2020/</w:t>
      </w:r>
      <w:r w:rsidR="000E7FEC">
        <w:rPr>
          <w:rFonts w:ascii="Trebuchet MS" w:hAnsi="Trebuchet MS"/>
          <w:sz w:val="24"/>
        </w:rPr>
        <w:t>559</w:t>
      </w:r>
      <w:r w:rsidRPr="00E66349">
        <w:rPr>
          <w:rFonts w:ascii="Trebuchet MS" w:hAnsi="Trebuchet MS"/>
          <w:sz w:val="24"/>
        </w:rPr>
        <w:t xml:space="preserve">, </w:t>
      </w:r>
      <w:r w:rsidR="000E7FEC" w:rsidRPr="000E7FEC">
        <w:rPr>
          <w:rFonts w:ascii="Trebuchet MS" w:hAnsi="Trebuchet MS"/>
          <w:sz w:val="24"/>
        </w:rPr>
        <w:t xml:space="preserve">al Parlamentului European şi al Consiliului din 23 aprilie 2020 </w:t>
      </w:r>
      <w:r w:rsidRPr="00E66349">
        <w:rPr>
          <w:rFonts w:ascii="Trebuchet MS" w:hAnsi="Trebuchet MS"/>
          <w:sz w:val="24"/>
        </w:rPr>
        <w:t xml:space="preserve">de modificare a </w:t>
      </w:r>
      <w:r w:rsidRPr="00E66349">
        <w:rPr>
          <w:rFonts w:ascii="Trebuchet MS" w:hAnsi="Trebuchet MS"/>
          <w:sz w:val="24"/>
        </w:rPr>
        <w:lastRenderedPageBreak/>
        <w:t xml:space="preserve">Regulamentului (UE) nr. 223/2014 în ceea ce privește introducerea unor măsuri specifice pentru </w:t>
      </w:r>
      <w:r w:rsidR="000E7FEC" w:rsidRPr="000E7FEC">
        <w:rPr>
          <w:rFonts w:ascii="Trebuchet MS" w:hAnsi="Trebuchet MS"/>
          <w:sz w:val="24"/>
        </w:rPr>
        <w:t>abordarea epidemiei de</w:t>
      </w:r>
      <w:r w:rsidR="000E7FEC" w:rsidRPr="00E66349">
        <w:rPr>
          <w:rFonts w:ascii="Trebuchet MS" w:hAnsi="Trebuchet MS"/>
          <w:sz w:val="24"/>
        </w:rPr>
        <w:t xml:space="preserve"> </w:t>
      </w:r>
      <w:r w:rsidRPr="00E66349">
        <w:rPr>
          <w:rFonts w:ascii="Trebuchet MS" w:hAnsi="Trebuchet MS"/>
          <w:sz w:val="24"/>
        </w:rPr>
        <w:t>COVID-19</w:t>
      </w:r>
      <w:r w:rsidR="00090875" w:rsidRPr="00E66349">
        <w:rPr>
          <w:rFonts w:ascii="Trebuchet MS" w:hAnsi="Trebuchet MS"/>
          <w:sz w:val="24"/>
        </w:rPr>
        <w:t>;</w:t>
      </w:r>
    </w:p>
    <w:p w14:paraId="6C50DE4A" w14:textId="022AD041" w:rsidR="000252D0" w:rsidRPr="00E66349" w:rsidRDefault="000252D0" w:rsidP="000252D0">
      <w:pPr>
        <w:widowControl w:val="0"/>
        <w:spacing w:after="0" w:line="240" w:lineRule="auto"/>
        <w:ind w:firstLine="708"/>
        <w:jc w:val="both"/>
        <w:rPr>
          <w:rFonts w:ascii="Trebuchet MS" w:hAnsi="Trebuchet MS"/>
          <w:sz w:val="24"/>
        </w:rPr>
      </w:pPr>
      <w:r w:rsidRPr="00E66349">
        <w:rPr>
          <w:rFonts w:ascii="Trebuchet MS" w:hAnsi="Trebuchet MS"/>
          <w:sz w:val="24"/>
        </w:rPr>
        <w:t>Deoarece în lipsa unor măsuri concrete și rapide s-ar vulnerabiliza și mai mult cate</w:t>
      </w:r>
      <w:r w:rsidR="00525CCB" w:rsidRPr="00E66349">
        <w:rPr>
          <w:rFonts w:ascii="Trebuchet MS" w:hAnsi="Trebuchet MS"/>
          <w:sz w:val="24"/>
        </w:rPr>
        <w:t>goriile de persoane vârstnice</w:t>
      </w:r>
      <w:r w:rsidRPr="00E66349">
        <w:rPr>
          <w:rFonts w:ascii="Trebuchet MS" w:hAnsi="Trebuchet MS"/>
          <w:sz w:val="24"/>
        </w:rPr>
        <w:t xml:space="preserve"> cu venituri echivalente pensiei minime sociale</w:t>
      </w:r>
      <w:r w:rsidR="00C73962" w:rsidRPr="00E66349">
        <w:rPr>
          <w:rFonts w:ascii="Trebuchet MS" w:hAnsi="Trebuchet MS"/>
          <w:sz w:val="24"/>
        </w:rPr>
        <w:t>,</w:t>
      </w:r>
      <w:r w:rsidRPr="00E66349">
        <w:rPr>
          <w:rFonts w:ascii="Trebuchet MS" w:hAnsi="Trebuchet MS"/>
          <w:sz w:val="24"/>
        </w:rPr>
        <w:t xml:space="preserve"> </w:t>
      </w:r>
      <w:r w:rsidR="00B63BF6" w:rsidRPr="00E66349">
        <w:rPr>
          <w:rFonts w:ascii="Trebuchet MS" w:hAnsi="Trebuchet MS"/>
          <w:sz w:val="24"/>
        </w:rPr>
        <w:t xml:space="preserve">precum și persoanele fără adăpost, </w:t>
      </w:r>
      <w:r w:rsidRPr="00E66349">
        <w:rPr>
          <w:rFonts w:ascii="Trebuchet MS" w:hAnsi="Trebuchet MS"/>
          <w:sz w:val="24"/>
        </w:rPr>
        <w:t>prin intensificarea manifestării crizei coronavirusului și producerea de victime în rândul acestora;</w:t>
      </w:r>
    </w:p>
    <w:p w14:paraId="66823377" w14:textId="77777777" w:rsidR="000252D0" w:rsidRPr="00E66349" w:rsidRDefault="000252D0" w:rsidP="000252D0">
      <w:pPr>
        <w:spacing w:after="0" w:line="240" w:lineRule="auto"/>
        <w:ind w:firstLine="708"/>
        <w:jc w:val="both"/>
        <w:rPr>
          <w:rFonts w:ascii="Trebuchet MS" w:hAnsi="Trebuchet MS"/>
          <w:sz w:val="24"/>
        </w:rPr>
      </w:pPr>
      <w:r w:rsidRPr="00E66349">
        <w:rPr>
          <w:rFonts w:ascii="Trebuchet MS" w:hAnsi="Trebuchet MS"/>
          <w:sz w:val="24"/>
        </w:rPr>
        <w:t>Având în vedere că elementele sus menționate vizează interesul public și strategic, sunt o prioritate a Programului de guvernare și constituie o situație de urgență și extraordinară, a cărei reglementare nu poate fi amânată, se impune adoptarea de măsuri imediate pe calea ordonanței de urgență,</w:t>
      </w:r>
    </w:p>
    <w:p w14:paraId="2BFD4E0C" w14:textId="77777777" w:rsidR="000252D0" w:rsidRPr="00E66349" w:rsidRDefault="000252D0" w:rsidP="000252D0">
      <w:pPr>
        <w:spacing w:after="0" w:line="240" w:lineRule="auto"/>
        <w:ind w:firstLine="720"/>
        <w:jc w:val="both"/>
        <w:rPr>
          <w:rFonts w:ascii="Trebuchet MS" w:hAnsi="Trebuchet MS"/>
          <w:sz w:val="24"/>
        </w:rPr>
      </w:pPr>
    </w:p>
    <w:p w14:paraId="2FA7F8D4" w14:textId="77777777" w:rsidR="000252D0" w:rsidRPr="00E66349" w:rsidRDefault="000252D0" w:rsidP="000252D0">
      <w:pPr>
        <w:spacing w:after="0" w:line="240" w:lineRule="auto"/>
        <w:ind w:firstLine="720"/>
        <w:jc w:val="both"/>
        <w:rPr>
          <w:rFonts w:ascii="Trebuchet MS" w:hAnsi="Trebuchet MS"/>
          <w:sz w:val="24"/>
        </w:rPr>
      </w:pPr>
      <w:r w:rsidRPr="00E66349">
        <w:rPr>
          <w:rFonts w:ascii="Trebuchet MS" w:hAnsi="Trebuchet MS"/>
          <w:sz w:val="24"/>
        </w:rPr>
        <w:t xml:space="preserve">În temeiul art. 115 alin. (4) din Constituția României, republicată, </w:t>
      </w:r>
    </w:p>
    <w:p w14:paraId="0C979AD7" w14:textId="77777777" w:rsidR="00C65A78" w:rsidRPr="00E66349" w:rsidRDefault="00C65A78" w:rsidP="00E53C0A">
      <w:pPr>
        <w:spacing w:after="0" w:line="240" w:lineRule="auto"/>
        <w:jc w:val="both"/>
        <w:rPr>
          <w:rFonts w:ascii="Trebuchet MS" w:hAnsi="Trebuchet MS"/>
          <w:sz w:val="24"/>
        </w:rPr>
      </w:pPr>
    </w:p>
    <w:p w14:paraId="2F1BE779" w14:textId="77777777" w:rsidR="000252D0" w:rsidRPr="00E66349" w:rsidRDefault="000252D0" w:rsidP="000252D0">
      <w:pPr>
        <w:spacing w:after="0" w:line="240" w:lineRule="auto"/>
        <w:ind w:firstLine="708"/>
        <w:jc w:val="both"/>
        <w:rPr>
          <w:rFonts w:ascii="Trebuchet MS" w:hAnsi="Trebuchet MS"/>
          <w:b/>
          <w:sz w:val="24"/>
        </w:rPr>
      </w:pPr>
      <w:r w:rsidRPr="00E66349">
        <w:rPr>
          <w:rFonts w:ascii="Trebuchet MS" w:hAnsi="Trebuchet MS"/>
          <w:b/>
          <w:sz w:val="24"/>
        </w:rPr>
        <w:t>Guvernul României adoptă prezenta ordonanță de urgență.</w:t>
      </w:r>
    </w:p>
    <w:p w14:paraId="7CC6216D" w14:textId="428E4E4E" w:rsidR="00C65A78" w:rsidRPr="00E66349" w:rsidRDefault="00C65A78" w:rsidP="000252D0">
      <w:pPr>
        <w:widowControl w:val="0"/>
        <w:spacing w:after="0" w:line="240" w:lineRule="auto"/>
        <w:ind w:firstLine="720"/>
        <w:jc w:val="both"/>
        <w:rPr>
          <w:rFonts w:ascii="Trebuchet MS" w:hAnsi="Trebuchet MS"/>
          <w:sz w:val="24"/>
        </w:rPr>
      </w:pPr>
    </w:p>
    <w:p w14:paraId="1384FD0F" w14:textId="77777777" w:rsidR="000E7FEC" w:rsidRPr="000E7FEC" w:rsidRDefault="00D76926" w:rsidP="000E7FEC">
      <w:pPr>
        <w:spacing w:after="0" w:line="276" w:lineRule="auto"/>
        <w:ind w:firstLine="708"/>
        <w:jc w:val="both"/>
        <w:rPr>
          <w:rFonts w:ascii="Trebuchet MS" w:hAnsi="Trebuchet MS"/>
          <w:sz w:val="24"/>
        </w:rPr>
      </w:pPr>
      <w:r w:rsidRPr="00E66349">
        <w:rPr>
          <w:rFonts w:ascii="Trebuchet MS" w:hAnsi="Trebuchet MS"/>
          <w:b/>
          <w:sz w:val="24"/>
        </w:rPr>
        <w:t>Art. 1</w:t>
      </w:r>
      <w:r w:rsidR="001F3265" w:rsidRPr="00E66349">
        <w:rPr>
          <w:rFonts w:ascii="Trebuchet MS" w:hAnsi="Trebuchet MS"/>
          <w:b/>
          <w:sz w:val="24"/>
          <w:szCs w:val="24"/>
        </w:rPr>
        <w:t xml:space="preserve"> </w:t>
      </w:r>
      <w:r w:rsidRPr="00E66349">
        <w:rPr>
          <w:rFonts w:ascii="Trebuchet MS" w:hAnsi="Trebuchet MS"/>
          <w:sz w:val="24"/>
        </w:rPr>
        <w:t>Prezenta ordonanță de urgență stabilește unele măsuri necesare în vederea implementării Fondului de ajutor european destinat celor mai defavorizate persoane precum și cadrul legal privind eligibilitatea cheltuielilor efectuate de be</w:t>
      </w:r>
      <w:r w:rsidR="001F3265" w:rsidRPr="00E66349">
        <w:rPr>
          <w:rFonts w:ascii="Trebuchet MS" w:hAnsi="Trebuchet MS"/>
          <w:sz w:val="24"/>
        </w:rPr>
        <w:t>neficiari în cadrul</w:t>
      </w:r>
      <w:r w:rsidR="000E7FEC">
        <w:rPr>
          <w:rFonts w:ascii="Trebuchet MS" w:hAnsi="Trebuchet MS"/>
          <w:sz w:val="24"/>
        </w:rPr>
        <w:t xml:space="preserve"> </w:t>
      </w:r>
      <w:r w:rsidR="000E7FEC" w:rsidRPr="000E7FEC">
        <w:rPr>
          <w:rFonts w:ascii="Trebuchet MS" w:hAnsi="Trebuchet MS"/>
          <w:sz w:val="24"/>
        </w:rPr>
        <w:t>următoarelor operațiuni:</w:t>
      </w:r>
    </w:p>
    <w:p w14:paraId="6FECDC5F" w14:textId="35E796BF" w:rsidR="000E7FEC" w:rsidRPr="000E7FEC" w:rsidRDefault="000E7FEC" w:rsidP="000E7FEC">
      <w:pPr>
        <w:spacing w:after="0" w:line="276" w:lineRule="auto"/>
        <w:ind w:firstLine="708"/>
        <w:jc w:val="both"/>
        <w:rPr>
          <w:rFonts w:ascii="Trebuchet MS" w:hAnsi="Trebuchet MS"/>
          <w:sz w:val="24"/>
        </w:rPr>
      </w:pPr>
      <w:r w:rsidRPr="000E7FEC">
        <w:rPr>
          <w:rFonts w:ascii="Trebuchet MS" w:hAnsi="Trebuchet MS"/>
          <w:sz w:val="24"/>
        </w:rPr>
        <w:t>a)</w:t>
      </w:r>
      <w:r w:rsidRPr="000E7FEC">
        <w:rPr>
          <w:rFonts w:ascii="Trebuchet MS" w:hAnsi="Trebuchet MS"/>
          <w:sz w:val="24"/>
        </w:rPr>
        <w:tab/>
        <w:t>distribuirea de mese calde pe bază de tichete electronice;</w:t>
      </w:r>
    </w:p>
    <w:p w14:paraId="6CCF23FE" w14:textId="77777777" w:rsidR="000E7FEC" w:rsidRPr="000E7FEC" w:rsidRDefault="000E7FEC" w:rsidP="000E7FEC">
      <w:pPr>
        <w:spacing w:after="0" w:line="276" w:lineRule="auto"/>
        <w:ind w:firstLine="708"/>
        <w:jc w:val="both"/>
        <w:rPr>
          <w:rFonts w:ascii="Trebuchet MS" w:hAnsi="Trebuchet MS"/>
          <w:sz w:val="24"/>
        </w:rPr>
      </w:pPr>
      <w:r w:rsidRPr="000E7FEC">
        <w:rPr>
          <w:rFonts w:ascii="Trebuchet MS" w:hAnsi="Trebuchet MS"/>
          <w:sz w:val="24"/>
        </w:rPr>
        <w:t>b)</w:t>
      </w:r>
      <w:r w:rsidRPr="000E7FEC">
        <w:rPr>
          <w:rFonts w:ascii="Trebuchet MS" w:hAnsi="Trebuchet MS"/>
          <w:sz w:val="24"/>
        </w:rPr>
        <w:tab/>
        <w:t>asistență tehnică.</w:t>
      </w:r>
    </w:p>
    <w:p w14:paraId="42F1B648" w14:textId="4EE9788D" w:rsidR="009203B4" w:rsidRPr="00E66349" w:rsidRDefault="009203B4" w:rsidP="00E53C0A">
      <w:pPr>
        <w:spacing w:after="0" w:line="240" w:lineRule="auto"/>
        <w:ind w:firstLine="708"/>
        <w:jc w:val="both"/>
        <w:rPr>
          <w:rFonts w:ascii="Trebuchet MS" w:hAnsi="Trebuchet MS"/>
          <w:sz w:val="24"/>
        </w:rPr>
      </w:pPr>
      <w:r w:rsidRPr="00E66349">
        <w:rPr>
          <w:rFonts w:ascii="Trebuchet MS" w:hAnsi="Trebuchet MS"/>
          <w:b/>
          <w:sz w:val="24"/>
        </w:rPr>
        <w:t>Art.</w:t>
      </w:r>
      <w:r w:rsidR="00D76926" w:rsidRPr="00E66349">
        <w:rPr>
          <w:rFonts w:ascii="Trebuchet MS" w:hAnsi="Trebuchet MS"/>
          <w:b/>
          <w:sz w:val="24"/>
        </w:rPr>
        <w:t xml:space="preserve"> 2</w:t>
      </w:r>
      <w:r w:rsidRPr="00E66349">
        <w:rPr>
          <w:rFonts w:ascii="Trebuchet MS" w:hAnsi="Trebuchet MS"/>
          <w:sz w:val="24"/>
        </w:rPr>
        <w:t xml:space="preserve"> În înțelesul prezentei ordonan</w:t>
      </w:r>
      <w:r w:rsidR="007B750B" w:rsidRPr="00E66349">
        <w:rPr>
          <w:rFonts w:ascii="Trebuchet MS" w:hAnsi="Trebuchet MS"/>
          <w:sz w:val="24"/>
        </w:rPr>
        <w:t>ț</w:t>
      </w:r>
      <w:r w:rsidRPr="00E66349">
        <w:rPr>
          <w:rFonts w:ascii="Trebuchet MS" w:hAnsi="Trebuchet MS"/>
          <w:sz w:val="24"/>
        </w:rPr>
        <w:t>e</w:t>
      </w:r>
      <w:r w:rsidR="001F3265" w:rsidRPr="00E66349">
        <w:rPr>
          <w:rFonts w:ascii="Trebuchet MS" w:hAnsi="Trebuchet MS"/>
          <w:sz w:val="24"/>
          <w:szCs w:val="24"/>
        </w:rPr>
        <w:t xml:space="preserve"> de urgență</w:t>
      </w:r>
      <w:r w:rsidRPr="00E66349">
        <w:rPr>
          <w:rFonts w:ascii="Trebuchet MS" w:hAnsi="Trebuchet MS"/>
          <w:sz w:val="24"/>
        </w:rPr>
        <w:t>, termenii și expresiile de mai jos au următoarele semnificații:</w:t>
      </w:r>
    </w:p>
    <w:p w14:paraId="3220FA60" w14:textId="11A2B14F" w:rsidR="005F3A6C" w:rsidRPr="00E66349" w:rsidRDefault="005F3A6C" w:rsidP="00E53C0A">
      <w:pPr>
        <w:pStyle w:val="al"/>
        <w:shd w:val="clear" w:color="auto" w:fill="FFFFFF"/>
        <w:spacing w:before="0" w:beforeAutospacing="0" w:after="150" w:afterAutospacing="0"/>
        <w:ind w:firstLine="708"/>
        <w:contextualSpacing/>
        <w:jc w:val="both"/>
        <w:rPr>
          <w:rFonts w:ascii="Trebuchet MS" w:hAnsi="Trebuchet MS"/>
          <w:sz w:val="24"/>
          <w:lang w:val="ro-RO"/>
        </w:rPr>
      </w:pPr>
      <w:r w:rsidRPr="00E66349">
        <w:rPr>
          <w:rFonts w:ascii="Trebuchet MS" w:hAnsi="Trebuchet MS"/>
          <w:sz w:val="24"/>
          <w:lang w:val="ro-RO"/>
        </w:rPr>
        <w:t>a)</w:t>
      </w:r>
      <w:r w:rsidR="006F6F0F" w:rsidRPr="00E66349">
        <w:rPr>
          <w:rFonts w:ascii="Trebuchet MS" w:hAnsi="Trebuchet MS"/>
          <w:sz w:val="24"/>
          <w:lang w:val="ro-RO"/>
        </w:rPr>
        <w:t xml:space="preserve"> </w:t>
      </w:r>
      <w:r w:rsidRPr="00E66349">
        <w:rPr>
          <w:rFonts w:ascii="Trebuchet MS" w:hAnsi="Trebuchet MS"/>
          <w:sz w:val="24"/>
          <w:lang w:val="ro-RO"/>
        </w:rPr>
        <w:t>P</w:t>
      </w:r>
      <w:r w:rsidR="009203B4" w:rsidRPr="00E66349">
        <w:rPr>
          <w:rFonts w:ascii="Trebuchet MS" w:hAnsi="Trebuchet MS"/>
          <w:sz w:val="24"/>
          <w:lang w:val="ro-RO"/>
        </w:rPr>
        <w:t xml:space="preserve">OAD: Programul </w:t>
      </w:r>
      <w:r w:rsidR="00FA1E0B" w:rsidRPr="00E66349">
        <w:rPr>
          <w:rFonts w:ascii="Trebuchet MS" w:hAnsi="Trebuchet MS"/>
          <w:sz w:val="24"/>
          <w:lang w:val="ro-RO"/>
        </w:rPr>
        <w:t>O</w:t>
      </w:r>
      <w:r w:rsidR="009203B4" w:rsidRPr="00E66349">
        <w:rPr>
          <w:rFonts w:ascii="Trebuchet MS" w:hAnsi="Trebuchet MS"/>
          <w:sz w:val="24"/>
          <w:lang w:val="ro-RO"/>
        </w:rPr>
        <w:t xml:space="preserve">perațional Ajutorarea </w:t>
      </w:r>
      <w:r w:rsidR="00FA1E0B" w:rsidRPr="00E66349">
        <w:rPr>
          <w:rFonts w:ascii="Trebuchet MS" w:hAnsi="Trebuchet MS"/>
          <w:sz w:val="24"/>
          <w:lang w:val="ro-RO"/>
        </w:rPr>
        <w:t>P</w:t>
      </w:r>
      <w:r w:rsidR="009203B4" w:rsidRPr="00E66349">
        <w:rPr>
          <w:rFonts w:ascii="Trebuchet MS" w:hAnsi="Trebuchet MS"/>
          <w:sz w:val="24"/>
          <w:lang w:val="ro-RO"/>
        </w:rPr>
        <w:t xml:space="preserve">ersoanelor </w:t>
      </w:r>
      <w:r w:rsidR="00FA1E0B" w:rsidRPr="00E66349">
        <w:rPr>
          <w:rFonts w:ascii="Trebuchet MS" w:hAnsi="Trebuchet MS"/>
          <w:sz w:val="24"/>
          <w:lang w:val="ro-RO"/>
        </w:rPr>
        <w:t>D</w:t>
      </w:r>
      <w:r w:rsidR="009203B4" w:rsidRPr="00E66349">
        <w:rPr>
          <w:rFonts w:ascii="Trebuchet MS" w:hAnsi="Trebuchet MS"/>
          <w:sz w:val="24"/>
          <w:lang w:val="ro-RO"/>
        </w:rPr>
        <w:t>efavorizate, finanțat din Fondul de ajutor european destinat celor mai defavorizate persoane</w:t>
      </w:r>
      <w:r w:rsidR="007B750B" w:rsidRPr="00E66349">
        <w:rPr>
          <w:rFonts w:ascii="Trebuchet MS" w:hAnsi="Trebuchet MS"/>
          <w:sz w:val="24"/>
          <w:lang w:val="ro-RO"/>
        </w:rPr>
        <w:t xml:space="preserve"> în România CCI 2014RO05FMOP001</w:t>
      </w:r>
      <w:r w:rsidR="009203B4" w:rsidRPr="00E66349">
        <w:rPr>
          <w:rFonts w:ascii="Trebuchet MS" w:hAnsi="Trebuchet MS"/>
          <w:sz w:val="24"/>
          <w:lang w:val="ro-RO"/>
        </w:rPr>
        <w:t xml:space="preserve">, aprobat prin </w:t>
      </w:r>
      <w:r w:rsidR="007B750B" w:rsidRPr="00E66349">
        <w:rPr>
          <w:rFonts w:ascii="Trebuchet MS" w:hAnsi="Trebuchet MS"/>
          <w:sz w:val="24"/>
          <w:lang w:val="ro-RO"/>
        </w:rPr>
        <w:t xml:space="preserve">Decizia de punere în aplicare a Comisiei C (2015)7016 </w:t>
      </w:r>
      <w:r w:rsidR="000E7FEC">
        <w:rPr>
          <w:rFonts w:ascii="Trebuchet MS" w:hAnsi="Trebuchet MS"/>
          <w:sz w:val="24"/>
          <w:lang w:val="ro-RO"/>
        </w:rPr>
        <w:t xml:space="preserve">final </w:t>
      </w:r>
      <w:r w:rsidR="007B750B" w:rsidRPr="00E66349">
        <w:rPr>
          <w:rFonts w:ascii="Trebuchet MS" w:hAnsi="Trebuchet MS"/>
          <w:sz w:val="24"/>
          <w:lang w:val="ro-RO"/>
        </w:rPr>
        <w:t xml:space="preserve">din </w:t>
      </w:r>
      <w:r w:rsidR="000E7FEC">
        <w:rPr>
          <w:rFonts w:ascii="Trebuchet MS" w:hAnsi="Trebuchet MS"/>
          <w:sz w:val="24"/>
          <w:lang w:val="ro-RO"/>
        </w:rPr>
        <w:t xml:space="preserve">16 </w:t>
      </w:r>
      <w:r w:rsidR="007B750B" w:rsidRPr="00E66349">
        <w:rPr>
          <w:rFonts w:ascii="Trebuchet MS" w:hAnsi="Trebuchet MS"/>
          <w:sz w:val="24"/>
          <w:lang w:val="ro-RO"/>
        </w:rPr>
        <w:t>octombrie 2015, Decizia de punere în aplicare a Comisiei C (2017)1086, din 20</w:t>
      </w:r>
      <w:r w:rsidR="000E7FEC">
        <w:rPr>
          <w:rFonts w:ascii="Trebuchet MS" w:hAnsi="Trebuchet MS"/>
          <w:sz w:val="24"/>
          <w:lang w:val="ro-RO"/>
        </w:rPr>
        <w:t xml:space="preserve"> februarie </w:t>
      </w:r>
      <w:r w:rsidR="007B750B" w:rsidRPr="00E66349">
        <w:rPr>
          <w:rFonts w:ascii="Trebuchet MS" w:hAnsi="Trebuchet MS"/>
          <w:sz w:val="24"/>
          <w:lang w:val="ro-RO"/>
        </w:rPr>
        <w:t>2017, Decizia C (2020) 347</w:t>
      </w:r>
      <w:r w:rsidR="000E7FEC">
        <w:rPr>
          <w:rFonts w:ascii="Trebuchet MS" w:hAnsi="Trebuchet MS"/>
          <w:sz w:val="24"/>
          <w:lang w:val="ro-RO"/>
        </w:rPr>
        <w:t xml:space="preserve"> final</w:t>
      </w:r>
      <w:r w:rsidR="007B750B" w:rsidRPr="00E66349">
        <w:rPr>
          <w:rFonts w:ascii="Trebuchet MS" w:hAnsi="Trebuchet MS"/>
          <w:sz w:val="24"/>
          <w:lang w:val="ro-RO"/>
        </w:rPr>
        <w:t xml:space="preserve"> din </w:t>
      </w:r>
      <w:r w:rsidR="000E7FEC">
        <w:rPr>
          <w:rFonts w:ascii="Trebuchet MS" w:hAnsi="Trebuchet MS"/>
          <w:sz w:val="24"/>
          <w:lang w:val="ro-RO"/>
        </w:rPr>
        <w:t xml:space="preserve">21 </w:t>
      </w:r>
      <w:r w:rsidR="007B750B" w:rsidRPr="00E66349">
        <w:rPr>
          <w:rFonts w:ascii="Trebuchet MS" w:hAnsi="Trebuchet MS"/>
          <w:sz w:val="24"/>
          <w:lang w:val="ro-RO"/>
        </w:rPr>
        <w:t>ianuarie 2020, de modificare a Deciziei de punere în aplicare a C (2014) 9102</w:t>
      </w:r>
      <w:r w:rsidR="009203B4" w:rsidRPr="00E66349">
        <w:rPr>
          <w:rFonts w:ascii="Trebuchet MS" w:hAnsi="Trebuchet MS"/>
          <w:sz w:val="24"/>
          <w:lang w:val="ro-RO"/>
        </w:rPr>
        <w:t>;</w:t>
      </w:r>
    </w:p>
    <w:p w14:paraId="0E526EFF" w14:textId="1DDAB464" w:rsidR="005E4442" w:rsidRPr="00E66349" w:rsidRDefault="005F3A6C" w:rsidP="00E53C0A">
      <w:pPr>
        <w:pStyle w:val="al"/>
        <w:shd w:val="clear" w:color="auto" w:fill="FFFFFF"/>
        <w:spacing w:before="0" w:beforeAutospacing="0" w:after="150" w:afterAutospacing="0"/>
        <w:ind w:firstLine="708"/>
        <w:contextualSpacing/>
        <w:jc w:val="both"/>
        <w:rPr>
          <w:rFonts w:ascii="Trebuchet MS" w:hAnsi="Trebuchet MS"/>
          <w:sz w:val="24"/>
          <w:lang w:val="ro-RO"/>
        </w:rPr>
      </w:pPr>
      <w:r w:rsidRPr="00E66349">
        <w:rPr>
          <w:rFonts w:ascii="Trebuchet MS" w:hAnsi="Trebuchet MS"/>
          <w:sz w:val="24"/>
          <w:lang w:val="ro-RO"/>
        </w:rPr>
        <w:t xml:space="preserve">b)  </w:t>
      </w:r>
      <w:r w:rsidR="000E7FEC">
        <w:rPr>
          <w:rFonts w:ascii="Trebuchet MS" w:hAnsi="Trebuchet MS"/>
          <w:sz w:val="24"/>
          <w:lang w:val="ro-RO"/>
        </w:rPr>
        <w:t>p</w:t>
      </w:r>
      <w:r w:rsidRPr="00E66349">
        <w:rPr>
          <w:rFonts w:ascii="Trebuchet MS" w:hAnsi="Trebuchet MS"/>
          <w:sz w:val="24"/>
          <w:lang w:val="ro-RO"/>
        </w:rPr>
        <w:t>recaritate materială de bază, punctul B- Pentru mâncare preparată: asistență constand în acordarea meselor calde</w:t>
      </w:r>
      <w:r w:rsidR="000F715C" w:rsidRPr="00E66349">
        <w:rPr>
          <w:rFonts w:ascii="Trebuchet MS" w:hAnsi="Trebuchet MS"/>
          <w:sz w:val="24"/>
          <w:lang w:val="ro-RO"/>
        </w:rPr>
        <w:t xml:space="preserve"> prin mecanismul </w:t>
      </w:r>
      <w:r w:rsidR="00FA1E0B" w:rsidRPr="00E66349">
        <w:rPr>
          <w:rFonts w:ascii="Trebuchet MS" w:hAnsi="Trebuchet MS"/>
          <w:sz w:val="24"/>
          <w:lang w:val="ro-RO"/>
        </w:rPr>
        <w:t>tichetelor electronice</w:t>
      </w:r>
      <w:r w:rsidRPr="00E66349">
        <w:rPr>
          <w:rFonts w:ascii="Trebuchet MS" w:hAnsi="Trebuchet MS"/>
          <w:sz w:val="24"/>
          <w:lang w:val="ro-RO"/>
        </w:rPr>
        <w:t>,</w:t>
      </w:r>
      <w:r w:rsidR="001C7592" w:rsidRPr="00E66349">
        <w:rPr>
          <w:rFonts w:ascii="Trebuchet MS" w:hAnsi="Trebuchet MS"/>
          <w:sz w:val="24"/>
          <w:lang w:val="ro-RO"/>
        </w:rPr>
        <w:t xml:space="preserve"> </w:t>
      </w:r>
      <w:r w:rsidRPr="00E66349">
        <w:rPr>
          <w:rFonts w:ascii="Trebuchet MS" w:hAnsi="Trebuchet MS"/>
          <w:sz w:val="24"/>
          <w:lang w:val="ro-RO"/>
        </w:rPr>
        <w:t>distrib</w:t>
      </w:r>
      <w:r w:rsidR="000F715C" w:rsidRPr="00E66349">
        <w:rPr>
          <w:rFonts w:ascii="Trebuchet MS" w:hAnsi="Trebuchet MS"/>
          <w:sz w:val="24"/>
          <w:lang w:val="ro-RO"/>
        </w:rPr>
        <w:t>u</w:t>
      </w:r>
      <w:r w:rsidRPr="00E66349">
        <w:rPr>
          <w:rFonts w:ascii="Trebuchet MS" w:hAnsi="Trebuchet MS"/>
          <w:sz w:val="24"/>
          <w:lang w:val="ro-RO"/>
        </w:rPr>
        <w:t xml:space="preserve">ite gratuit </w:t>
      </w:r>
      <w:r w:rsidR="002805CF" w:rsidRPr="00E66349">
        <w:rPr>
          <w:rFonts w:ascii="Trebuchet MS" w:hAnsi="Trebuchet MS"/>
          <w:sz w:val="24"/>
          <w:lang w:val="ro-RO"/>
        </w:rPr>
        <w:t xml:space="preserve">destinatarilor finali </w:t>
      </w:r>
      <w:r w:rsidRPr="00E66349">
        <w:rPr>
          <w:rFonts w:ascii="Trebuchet MS" w:hAnsi="Trebuchet MS"/>
          <w:sz w:val="24"/>
          <w:lang w:val="ro-RO"/>
        </w:rPr>
        <w:t>prevăzut</w:t>
      </w:r>
      <w:r w:rsidR="002805CF" w:rsidRPr="00E66349">
        <w:rPr>
          <w:rFonts w:ascii="Trebuchet MS" w:hAnsi="Trebuchet MS"/>
          <w:sz w:val="24"/>
          <w:lang w:val="ro-RO"/>
        </w:rPr>
        <w:t>i</w:t>
      </w:r>
      <w:r w:rsidRPr="00E66349">
        <w:rPr>
          <w:rFonts w:ascii="Trebuchet MS" w:hAnsi="Trebuchet MS"/>
          <w:sz w:val="24"/>
          <w:lang w:val="ro-RO"/>
        </w:rPr>
        <w:t xml:space="preserve"> la art.</w:t>
      </w:r>
      <w:r w:rsidR="000F715C" w:rsidRPr="00E66349">
        <w:rPr>
          <w:rFonts w:ascii="Trebuchet MS" w:hAnsi="Trebuchet MS"/>
          <w:sz w:val="24"/>
          <w:lang w:val="ro-RO"/>
        </w:rPr>
        <w:t>3, alin 2;</w:t>
      </w:r>
    </w:p>
    <w:p w14:paraId="0C93EDDB" w14:textId="6CA4EE2F" w:rsidR="009203B4" w:rsidRPr="00E66349" w:rsidRDefault="005E4442" w:rsidP="00E53C0A">
      <w:pPr>
        <w:pStyle w:val="al"/>
        <w:shd w:val="clear" w:color="auto" w:fill="FFFFFF"/>
        <w:spacing w:before="0" w:beforeAutospacing="0" w:after="150" w:afterAutospacing="0"/>
        <w:ind w:firstLine="708"/>
        <w:contextualSpacing/>
        <w:jc w:val="both"/>
        <w:rPr>
          <w:rFonts w:ascii="Trebuchet MS" w:hAnsi="Trebuchet MS"/>
          <w:sz w:val="24"/>
          <w:lang w:val="ro-RO"/>
        </w:rPr>
      </w:pPr>
      <w:r w:rsidRPr="00E66349">
        <w:rPr>
          <w:rFonts w:ascii="Trebuchet MS" w:hAnsi="Trebuchet MS"/>
          <w:sz w:val="24"/>
          <w:lang w:val="ro-RO"/>
        </w:rPr>
        <w:t>c</w:t>
      </w:r>
      <w:r w:rsidR="009203B4" w:rsidRPr="00E66349">
        <w:rPr>
          <w:rFonts w:ascii="Trebuchet MS" w:hAnsi="Trebuchet MS"/>
          <w:sz w:val="24"/>
          <w:lang w:val="ro-RO"/>
        </w:rPr>
        <w:t xml:space="preserve">) destinatar final: persoana care beneficiază </w:t>
      </w:r>
      <w:r w:rsidR="00090875" w:rsidRPr="00E66349">
        <w:rPr>
          <w:rFonts w:ascii="Trebuchet MS" w:hAnsi="Trebuchet MS"/>
          <w:sz w:val="24"/>
          <w:lang w:val="ro-RO"/>
        </w:rPr>
        <w:t xml:space="preserve">de </w:t>
      </w:r>
      <w:r w:rsidR="009203B4" w:rsidRPr="00E66349">
        <w:rPr>
          <w:rFonts w:ascii="Trebuchet MS" w:hAnsi="Trebuchet MS"/>
          <w:sz w:val="24"/>
          <w:lang w:val="ro-RO"/>
        </w:rPr>
        <w:t xml:space="preserve">sprijin în cadrul POAD, astfel cum </w:t>
      </w:r>
      <w:r w:rsidR="00CA63C6" w:rsidRPr="00E66349">
        <w:rPr>
          <w:rFonts w:ascii="Trebuchet MS" w:hAnsi="Trebuchet MS"/>
          <w:sz w:val="24"/>
          <w:lang w:val="ro-RO"/>
        </w:rPr>
        <w:t>este aceasta</w:t>
      </w:r>
      <w:r w:rsidR="009203B4" w:rsidRPr="00E66349">
        <w:rPr>
          <w:rFonts w:ascii="Trebuchet MS" w:hAnsi="Trebuchet MS"/>
          <w:sz w:val="24"/>
          <w:lang w:val="ro-RO"/>
        </w:rPr>
        <w:t xml:space="preserve"> definit</w:t>
      </w:r>
      <w:r w:rsidR="00CA63C6" w:rsidRPr="00E66349">
        <w:rPr>
          <w:rFonts w:ascii="Trebuchet MS" w:hAnsi="Trebuchet MS"/>
          <w:sz w:val="24"/>
          <w:lang w:val="ro-RO"/>
        </w:rPr>
        <w:t>ă</w:t>
      </w:r>
      <w:r w:rsidR="009203B4" w:rsidRPr="00E66349">
        <w:rPr>
          <w:rFonts w:ascii="Trebuchet MS" w:hAnsi="Trebuchet MS"/>
          <w:sz w:val="24"/>
          <w:lang w:val="ro-RO"/>
        </w:rPr>
        <w:t xml:space="preserve"> la art. 2 </w:t>
      </w:r>
      <w:r w:rsidR="00184166" w:rsidRPr="00E66349">
        <w:fldChar w:fldCharType="begin"/>
      </w:r>
      <w:r w:rsidR="00184166" w:rsidRPr="00E66349">
        <w:instrText xml:space="preserve"> HYPERLINK "https://lege5.ro/Gratuit/gm4tenjygu/regulamentul-nr-223-2014-privind-fondul-de-ajutor-european-destinat-celor-mai-defavorizate-persoane?pid=67241091&amp;d=2020-05-07" \l "p-67241091" \t "_blank" </w:instrText>
      </w:r>
      <w:r w:rsidR="00184166" w:rsidRPr="00E66349">
        <w:fldChar w:fldCharType="separate"/>
      </w:r>
      <w:r w:rsidR="009203B4" w:rsidRPr="00E66349">
        <w:rPr>
          <w:rFonts w:ascii="Trebuchet MS" w:hAnsi="Trebuchet MS"/>
          <w:sz w:val="24"/>
          <w:lang w:val="ro-RO"/>
        </w:rPr>
        <w:t>pct. 10</w:t>
      </w:r>
      <w:r w:rsidR="00184166" w:rsidRPr="00E66349">
        <w:rPr>
          <w:rFonts w:ascii="Trebuchet MS" w:hAnsi="Trebuchet MS"/>
          <w:sz w:val="24"/>
          <w:lang w:val="ro-RO"/>
        </w:rPr>
        <w:fldChar w:fldCharType="end"/>
      </w:r>
      <w:r w:rsidR="009203B4" w:rsidRPr="00E66349">
        <w:rPr>
          <w:rFonts w:ascii="Trebuchet MS" w:hAnsi="Trebuchet MS"/>
          <w:sz w:val="24"/>
          <w:lang w:val="ro-RO"/>
        </w:rPr>
        <w:t> din Regulamentul (UE) nr. 223/2014 al Parlamentului European și al Consiliului din 11 martie 2014 privind Fondul de ajutor european destinat celor mai defavorizate persoane,</w:t>
      </w:r>
      <w:r w:rsidR="00090875" w:rsidRPr="00E66349">
        <w:rPr>
          <w:rFonts w:ascii="Trebuchet MS" w:hAnsi="Trebuchet MS"/>
          <w:sz w:val="24"/>
          <w:lang w:val="ro-RO"/>
        </w:rPr>
        <w:t xml:space="preserve"> cu modificările și completările ulterioare</w:t>
      </w:r>
      <w:r w:rsidR="009203B4" w:rsidRPr="00E66349">
        <w:rPr>
          <w:rFonts w:ascii="Trebuchet MS" w:hAnsi="Trebuchet MS"/>
          <w:sz w:val="24"/>
          <w:lang w:val="ro-RO"/>
        </w:rPr>
        <w:t xml:space="preserve"> și în conformitate cu legislația națională;</w:t>
      </w:r>
    </w:p>
    <w:p w14:paraId="00A21BD8" w14:textId="63A2E4F3" w:rsidR="009203B4" w:rsidRPr="00E66349" w:rsidRDefault="005E4442" w:rsidP="00E53C0A">
      <w:pPr>
        <w:pStyle w:val="al"/>
        <w:shd w:val="clear" w:color="auto" w:fill="FFFFFF"/>
        <w:spacing w:before="0" w:beforeAutospacing="0" w:after="150" w:afterAutospacing="0"/>
        <w:ind w:firstLine="708"/>
        <w:contextualSpacing/>
        <w:jc w:val="both"/>
        <w:rPr>
          <w:rFonts w:ascii="Trebuchet MS" w:hAnsi="Trebuchet MS"/>
          <w:sz w:val="24"/>
          <w:lang w:val="ro-RO"/>
        </w:rPr>
      </w:pPr>
      <w:r w:rsidRPr="00E66349">
        <w:rPr>
          <w:rFonts w:ascii="Trebuchet MS" w:hAnsi="Trebuchet MS"/>
          <w:sz w:val="24"/>
          <w:lang w:val="ro-RO"/>
        </w:rPr>
        <w:t>d</w:t>
      </w:r>
      <w:r w:rsidR="009203B4" w:rsidRPr="00E66349">
        <w:rPr>
          <w:rFonts w:ascii="Trebuchet MS" w:hAnsi="Trebuchet MS"/>
          <w:sz w:val="24"/>
          <w:lang w:val="ro-RO"/>
        </w:rPr>
        <w:t>)</w:t>
      </w:r>
      <w:r w:rsidR="00090875" w:rsidRPr="00E66349">
        <w:rPr>
          <w:rFonts w:ascii="Trebuchet MS" w:hAnsi="Trebuchet MS"/>
          <w:sz w:val="24"/>
          <w:lang w:val="ro-RO"/>
        </w:rPr>
        <w:t xml:space="preserve"> </w:t>
      </w:r>
      <w:r w:rsidR="009203B4" w:rsidRPr="00E66349">
        <w:rPr>
          <w:rFonts w:ascii="Trebuchet MS" w:hAnsi="Trebuchet MS"/>
          <w:sz w:val="24"/>
          <w:lang w:val="ro-RO"/>
        </w:rPr>
        <w:t>beneficiar: Ministerul Fondurilor Europene</w:t>
      </w:r>
      <w:r w:rsidR="00D76926" w:rsidRPr="00E66349">
        <w:rPr>
          <w:rFonts w:ascii="Trebuchet MS" w:hAnsi="Trebuchet MS"/>
          <w:sz w:val="24"/>
          <w:lang w:val="ro-RO"/>
        </w:rPr>
        <w:t>, prin structura de specialitate</w:t>
      </w:r>
      <w:r w:rsidR="009203B4" w:rsidRPr="00E66349">
        <w:rPr>
          <w:rFonts w:ascii="Trebuchet MS" w:hAnsi="Trebuchet MS"/>
          <w:sz w:val="24"/>
          <w:lang w:val="ro-RO"/>
        </w:rPr>
        <w:t xml:space="preserve"> - responsabil de inițierea și implementarea operațiunilor</w:t>
      </w:r>
      <w:r w:rsidR="00D76926" w:rsidRPr="00E66349">
        <w:rPr>
          <w:rFonts w:ascii="Trebuchet MS" w:hAnsi="Trebuchet MS"/>
          <w:sz w:val="24"/>
          <w:lang w:val="ro-RO"/>
        </w:rPr>
        <w:t>,</w:t>
      </w:r>
      <w:r w:rsidR="00A41B8C" w:rsidRPr="00E66349">
        <w:rPr>
          <w:rFonts w:ascii="Trebuchet MS" w:hAnsi="Trebuchet MS"/>
          <w:sz w:val="24"/>
          <w:lang w:val="ro-RO"/>
        </w:rPr>
        <w:t xml:space="preserve"> </w:t>
      </w:r>
      <w:r w:rsidR="001F3265" w:rsidRPr="00E66349">
        <w:rPr>
          <w:rFonts w:ascii="Trebuchet MS" w:hAnsi="Trebuchet MS"/>
          <w:sz w:val="24"/>
          <w:lang w:val="ro-RO"/>
        </w:rPr>
        <w:t>prevăzute la art. 1</w:t>
      </w:r>
      <w:r w:rsidR="001F3265" w:rsidRPr="00E66349">
        <w:rPr>
          <w:rFonts w:ascii="Trebuchet MS" w:hAnsi="Trebuchet MS" w:cstheme="minorBidi"/>
          <w:sz w:val="24"/>
          <w:szCs w:val="24"/>
          <w:lang w:val="ro-RO"/>
        </w:rPr>
        <w:t xml:space="preserve"> referitor la operațiunile de </w:t>
      </w:r>
      <w:r w:rsidR="002805CF" w:rsidRPr="00E66349">
        <w:rPr>
          <w:rFonts w:ascii="Trebuchet MS" w:hAnsi="Trebuchet MS" w:cstheme="minorBidi"/>
          <w:sz w:val="24"/>
          <w:szCs w:val="24"/>
          <w:lang w:val="ro-RO"/>
        </w:rPr>
        <w:t>acordare</w:t>
      </w:r>
      <w:r w:rsidR="002805CF" w:rsidRPr="00E66349">
        <w:rPr>
          <w:rFonts w:ascii="Trebuchet MS" w:hAnsi="Trebuchet MS"/>
          <w:sz w:val="24"/>
          <w:lang w:val="ro-RO"/>
        </w:rPr>
        <w:t xml:space="preserve"> </w:t>
      </w:r>
      <w:r w:rsidR="001F3265" w:rsidRPr="00E66349">
        <w:rPr>
          <w:rFonts w:ascii="Trebuchet MS" w:hAnsi="Trebuchet MS"/>
          <w:sz w:val="24"/>
          <w:lang w:val="ro-RO"/>
        </w:rPr>
        <w:t>a</w:t>
      </w:r>
      <w:r w:rsidR="001F3265" w:rsidRPr="00E66349">
        <w:rPr>
          <w:rFonts w:ascii="Trebuchet MS" w:hAnsi="Trebuchet MS" w:cstheme="minorBidi"/>
          <w:sz w:val="24"/>
          <w:szCs w:val="24"/>
          <w:lang w:val="ro-RO"/>
        </w:rPr>
        <w:t xml:space="preserve"> mesei calde</w:t>
      </w:r>
      <w:r w:rsidR="000E7FEC">
        <w:rPr>
          <w:rFonts w:ascii="Trebuchet MS" w:hAnsi="Trebuchet MS" w:cstheme="minorBidi"/>
          <w:sz w:val="24"/>
          <w:szCs w:val="24"/>
          <w:lang w:val="ro-RO"/>
        </w:rPr>
        <w:t xml:space="preserve"> </w:t>
      </w:r>
      <w:r w:rsidR="000E7FEC" w:rsidRPr="000E7FEC">
        <w:rPr>
          <w:rFonts w:ascii="Trebuchet MS" w:hAnsi="Trebuchet MS" w:cstheme="minorBidi"/>
          <w:sz w:val="24"/>
          <w:szCs w:val="24"/>
          <w:lang w:val="ro-RO"/>
        </w:rPr>
        <w:t>pe bază de tichete electronice</w:t>
      </w:r>
      <w:r w:rsidR="001F3265" w:rsidRPr="00E66349">
        <w:rPr>
          <w:rFonts w:ascii="Trebuchet MS" w:hAnsi="Trebuchet MS"/>
          <w:sz w:val="24"/>
          <w:lang w:val="ro-RO"/>
        </w:rPr>
        <w:t xml:space="preserve"> și </w:t>
      </w:r>
      <w:r w:rsidR="001F3265" w:rsidRPr="00E66349">
        <w:rPr>
          <w:rFonts w:ascii="Trebuchet MS" w:hAnsi="Trebuchet MS" w:cstheme="minorBidi"/>
          <w:sz w:val="24"/>
          <w:szCs w:val="24"/>
          <w:lang w:val="ro-RO"/>
        </w:rPr>
        <w:t>asistență tehnică</w:t>
      </w:r>
      <w:r w:rsidR="0028088A">
        <w:rPr>
          <w:rFonts w:ascii="Trebuchet MS" w:hAnsi="Trebuchet MS" w:cstheme="minorBidi"/>
          <w:sz w:val="24"/>
          <w:szCs w:val="24"/>
          <w:lang w:val="ro-RO"/>
        </w:rPr>
        <w:t xml:space="preserve"> pe de o parte </w:t>
      </w:r>
      <w:r w:rsidR="0028088A" w:rsidRPr="0028088A">
        <w:rPr>
          <w:rFonts w:ascii="Trebuchet MS" w:hAnsi="Trebuchet MS" w:cstheme="minorBidi"/>
          <w:sz w:val="24"/>
          <w:szCs w:val="24"/>
          <w:lang w:val="ro-RO"/>
        </w:rPr>
        <w:t>și autorități cu responsabilități în gestionarea, controlul și implementarea programului operațional în ceea ce privește implementarea ope</w:t>
      </w:r>
      <w:r w:rsidR="00AA1897">
        <w:rPr>
          <w:rFonts w:ascii="Trebuchet MS" w:hAnsi="Trebuchet MS" w:cstheme="minorBidi"/>
          <w:sz w:val="24"/>
          <w:szCs w:val="24"/>
          <w:lang w:val="ro-RO"/>
        </w:rPr>
        <w:t>rațiunilor de asistență tehnică, pe de alta parte</w:t>
      </w:r>
      <w:r w:rsidR="001F3265" w:rsidRPr="00E66349">
        <w:rPr>
          <w:rFonts w:ascii="Trebuchet MS" w:hAnsi="Trebuchet MS" w:cstheme="minorBidi"/>
          <w:sz w:val="24"/>
          <w:szCs w:val="24"/>
          <w:lang w:val="ro-RO"/>
        </w:rPr>
        <w:t>;</w:t>
      </w:r>
    </w:p>
    <w:p w14:paraId="0E46D754" w14:textId="03B5F262" w:rsidR="00EF00E7" w:rsidRPr="00E66349" w:rsidRDefault="001F3265" w:rsidP="00E53C0A">
      <w:pPr>
        <w:pStyle w:val="al"/>
        <w:shd w:val="clear" w:color="auto" w:fill="FFFFFF"/>
        <w:spacing w:before="0" w:beforeAutospacing="0" w:after="0" w:afterAutospacing="0"/>
        <w:ind w:firstLine="708"/>
        <w:contextualSpacing/>
        <w:jc w:val="both"/>
        <w:rPr>
          <w:rFonts w:ascii="Trebuchet MS" w:hAnsi="Trebuchet MS"/>
          <w:sz w:val="24"/>
        </w:rPr>
      </w:pPr>
      <w:r w:rsidRPr="00E66349">
        <w:rPr>
          <w:rFonts w:ascii="Trebuchet MS" w:hAnsi="Trebuchet MS"/>
          <w:sz w:val="24"/>
          <w:lang w:val="ro-RO"/>
        </w:rPr>
        <w:t xml:space="preserve">e) organizatie </w:t>
      </w:r>
      <w:r w:rsidRPr="00E66349">
        <w:rPr>
          <w:rFonts w:ascii="Trebuchet MS" w:hAnsi="Trebuchet MS" w:cstheme="minorBidi"/>
          <w:sz w:val="24"/>
          <w:szCs w:val="24"/>
          <w:lang w:val="ro-RO"/>
        </w:rPr>
        <w:t>parteneră</w:t>
      </w:r>
      <w:r w:rsidR="005B51B5" w:rsidRPr="00E66349">
        <w:rPr>
          <w:rFonts w:ascii="Trebuchet MS" w:hAnsi="Trebuchet MS" w:cstheme="minorBidi"/>
          <w:sz w:val="24"/>
          <w:szCs w:val="24"/>
          <w:lang w:val="ro-RO"/>
        </w:rPr>
        <w:t>:</w:t>
      </w:r>
      <w:r w:rsidR="001C7592" w:rsidRPr="00E66349">
        <w:rPr>
          <w:rFonts w:ascii="Trebuchet MS" w:hAnsi="Trebuchet MS"/>
          <w:sz w:val="24"/>
          <w:szCs w:val="24"/>
        </w:rPr>
        <w:t xml:space="preserve"> </w:t>
      </w:r>
      <w:r w:rsidRPr="00E66349">
        <w:rPr>
          <w:rFonts w:ascii="Trebuchet MS" w:eastAsia="Times New Roman" w:hAnsi="Trebuchet MS"/>
          <w:noProof/>
          <w:sz w:val="24"/>
          <w:szCs w:val="24"/>
        </w:rPr>
        <w:t>Instituț</w:t>
      </w:r>
      <w:r w:rsidR="00220E77" w:rsidRPr="00E66349">
        <w:rPr>
          <w:rFonts w:ascii="Trebuchet MS" w:eastAsia="Times New Roman" w:hAnsi="Trebuchet MS"/>
          <w:noProof/>
          <w:sz w:val="24"/>
          <w:szCs w:val="24"/>
        </w:rPr>
        <w:t>ia</w:t>
      </w:r>
      <w:r w:rsidR="00220E77" w:rsidRPr="00E66349">
        <w:rPr>
          <w:rFonts w:ascii="Trebuchet MS" w:hAnsi="Trebuchet MS"/>
          <w:sz w:val="24"/>
        </w:rPr>
        <w:t xml:space="preserve"> </w:t>
      </w:r>
      <w:proofErr w:type="spellStart"/>
      <w:r w:rsidR="001C7592" w:rsidRPr="00E66349">
        <w:rPr>
          <w:rFonts w:ascii="Trebuchet MS" w:hAnsi="Trebuchet MS"/>
          <w:sz w:val="24"/>
        </w:rPr>
        <w:t>Prefectului</w:t>
      </w:r>
      <w:proofErr w:type="spellEnd"/>
      <w:r w:rsidR="001C7592" w:rsidRPr="00E66349">
        <w:rPr>
          <w:rFonts w:ascii="Trebuchet MS" w:hAnsi="Trebuchet MS"/>
          <w:sz w:val="24"/>
        </w:rPr>
        <w:t xml:space="preserve"> </w:t>
      </w:r>
      <w:proofErr w:type="spellStart"/>
      <w:r w:rsidR="001C7592" w:rsidRPr="00E66349">
        <w:rPr>
          <w:rFonts w:ascii="Trebuchet MS" w:hAnsi="Trebuchet MS"/>
          <w:sz w:val="24"/>
        </w:rPr>
        <w:t>și</w:t>
      </w:r>
      <w:proofErr w:type="spellEnd"/>
      <w:r w:rsidR="001C7592" w:rsidRPr="00E66349">
        <w:rPr>
          <w:rFonts w:ascii="Trebuchet MS" w:hAnsi="Trebuchet MS"/>
          <w:sz w:val="24"/>
        </w:rPr>
        <w:t xml:space="preserve"> </w:t>
      </w:r>
      <w:proofErr w:type="spellStart"/>
      <w:r w:rsidR="00AA1897" w:rsidRPr="00AA1897">
        <w:rPr>
          <w:rFonts w:ascii="Trebuchet MS" w:hAnsi="Trebuchet MS"/>
          <w:sz w:val="24"/>
        </w:rPr>
        <w:t>autoritățile</w:t>
      </w:r>
      <w:proofErr w:type="spellEnd"/>
      <w:r w:rsidR="00AA1897" w:rsidRPr="00AA1897">
        <w:rPr>
          <w:rFonts w:ascii="Trebuchet MS" w:hAnsi="Trebuchet MS"/>
          <w:sz w:val="24"/>
        </w:rPr>
        <w:t xml:space="preserve"> </w:t>
      </w:r>
      <w:proofErr w:type="spellStart"/>
      <w:r w:rsidR="00AA1897" w:rsidRPr="00AA1897">
        <w:rPr>
          <w:rFonts w:ascii="Trebuchet MS" w:hAnsi="Trebuchet MS"/>
          <w:sz w:val="24"/>
        </w:rPr>
        <w:t>administrației</w:t>
      </w:r>
      <w:proofErr w:type="spellEnd"/>
      <w:r w:rsidR="00AA1897" w:rsidRPr="00AA1897">
        <w:rPr>
          <w:rFonts w:ascii="Trebuchet MS" w:hAnsi="Trebuchet MS"/>
          <w:sz w:val="24"/>
        </w:rPr>
        <w:t xml:space="preserve"> </w:t>
      </w:r>
      <w:proofErr w:type="spellStart"/>
      <w:r w:rsidR="00AA1897" w:rsidRPr="00AA1897">
        <w:rPr>
          <w:rFonts w:ascii="Trebuchet MS" w:hAnsi="Trebuchet MS"/>
          <w:sz w:val="24"/>
        </w:rPr>
        <w:t>publice</w:t>
      </w:r>
      <w:proofErr w:type="spellEnd"/>
      <w:r w:rsidR="00AA1897" w:rsidRPr="00AA1897">
        <w:rPr>
          <w:rFonts w:ascii="Trebuchet MS" w:hAnsi="Trebuchet MS"/>
          <w:sz w:val="24"/>
        </w:rPr>
        <w:t xml:space="preserve"> locale</w:t>
      </w:r>
      <w:r w:rsidR="001C7592" w:rsidRPr="00E66349">
        <w:rPr>
          <w:rFonts w:ascii="Trebuchet MS" w:hAnsi="Trebuchet MS"/>
          <w:sz w:val="24"/>
        </w:rPr>
        <w:t xml:space="preserve"> </w:t>
      </w:r>
    </w:p>
    <w:p w14:paraId="6244BD42" w14:textId="0E78BFF1" w:rsidR="005B51B5" w:rsidRPr="00E66349" w:rsidRDefault="00EF00E7" w:rsidP="00E53C0A">
      <w:pPr>
        <w:pStyle w:val="al"/>
        <w:shd w:val="clear" w:color="auto" w:fill="FFFFFF"/>
        <w:spacing w:before="0" w:beforeAutospacing="0" w:after="0" w:afterAutospacing="0"/>
        <w:ind w:firstLine="708"/>
        <w:contextualSpacing/>
        <w:jc w:val="both"/>
        <w:rPr>
          <w:rFonts w:ascii="Trebuchet MS" w:hAnsi="Trebuchet MS"/>
          <w:sz w:val="24"/>
          <w:lang w:val="ro-RO"/>
        </w:rPr>
      </w:pPr>
      <w:r w:rsidRPr="00E66349">
        <w:rPr>
          <w:rFonts w:ascii="Trebuchet MS" w:hAnsi="Trebuchet MS"/>
          <w:sz w:val="24"/>
        </w:rPr>
        <w:t xml:space="preserve">f) </w:t>
      </w:r>
      <w:proofErr w:type="spellStart"/>
      <w:proofErr w:type="gramStart"/>
      <w:r w:rsidRPr="00E66349">
        <w:rPr>
          <w:rFonts w:ascii="Trebuchet MS" w:hAnsi="Trebuchet MS"/>
          <w:sz w:val="24"/>
        </w:rPr>
        <w:t>tichet</w:t>
      </w:r>
      <w:proofErr w:type="spellEnd"/>
      <w:proofErr w:type="gramEnd"/>
      <w:r w:rsidRPr="00E66349">
        <w:rPr>
          <w:rFonts w:ascii="Trebuchet MS" w:hAnsi="Trebuchet MS"/>
          <w:sz w:val="24"/>
        </w:rPr>
        <w:t xml:space="preserve"> electronic </w:t>
      </w:r>
      <w:proofErr w:type="spellStart"/>
      <w:r w:rsidR="008D7A54" w:rsidRPr="00E66349">
        <w:rPr>
          <w:rFonts w:ascii="Trebuchet MS" w:hAnsi="Trebuchet MS"/>
          <w:sz w:val="24"/>
        </w:rPr>
        <w:t>pentru</w:t>
      </w:r>
      <w:proofErr w:type="spellEnd"/>
      <w:r w:rsidR="008D7A54" w:rsidRPr="00E66349">
        <w:rPr>
          <w:rFonts w:ascii="Trebuchet MS" w:hAnsi="Trebuchet MS"/>
          <w:sz w:val="24"/>
        </w:rPr>
        <w:t xml:space="preserve"> </w:t>
      </w:r>
      <w:proofErr w:type="spellStart"/>
      <w:r w:rsidR="008D7A54" w:rsidRPr="00E66349">
        <w:rPr>
          <w:rFonts w:ascii="Trebuchet MS" w:hAnsi="Trebuchet MS"/>
          <w:sz w:val="24"/>
        </w:rPr>
        <w:t>mese</w:t>
      </w:r>
      <w:proofErr w:type="spellEnd"/>
      <w:r w:rsidR="008D7A54" w:rsidRPr="00E66349">
        <w:rPr>
          <w:rFonts w:ascii="Trebuchet MS" w:hAnsi="Trebuchet MS"/>
          <w:sz w:val="24"/>
        </w:rPr>
        <w:t xml:space="preserve"> </w:t>
      </w:r>
      <w:proofErr w:type="spellStart"/>
      <w:r w:rsidR="008D7A54" w:rsidRPr="00E66349">
        <w:rPr>
          <w:rFonts w:ascii="Trebuchet MS" w:hAnsi="Trebuchet MS"/>
          <w:sz w:val="24"/>
        </w:rPr>
        <w:t>calde</w:t>
      </w:r>
      <w:proofErr w:type="spellEnd"/>
      <w:r w:rsidR="000E7FEC">
        <w:rPr>
          <w:rFonts w:ascii="Trebuchet MS" w:hAnsi="Trebuchet MS"/>
          <w:sz w:val="24"/>
        </w:rPr>
        <w:t xml:space="preserve"> –</w:t>
      </w:r>
      <w:r w:rsidRPr="00E66349">
        <w:rPr>
          <w:rFonts w:ascii="Trebuchet MS" w:hAnsi="Trebuchet MS"/>
          <w:sz w:val="24"/>
        </w:rPr>
        <w:t xml:space="preserve"> </w:t>
      </w:r>
      <w:r w:rsidR="000E7FEC">
        <w:rPr>
          <w:rFonts w:ascii="Trebuchet MS" w:hAnsi="Trebuchet MS"/>
          <w:sz w:val="24"/>
        </w:rPr>
        <w:t>voucher/</w:t>
      </w:r>
      <w:proofErr w:type="spellStart"/>
      <w:r w:rsidRPr="00E66349">
        <w:rPr>
          <w:rFonts w:ascii="Trebuchet MS" w:hAnsi="Trebuchet MS"/>
          <w:sz w:val="24"/>
        </w:rPr>
        <w:t>bilet</w:t>
      </w:r>
      <w:proofErr w:type="spellEnd"/>
      <w:r w:rsidRPr="00E66349">
        <w:rPr>
          <w:rFonts w:ascii="Trebuchet MS" w:hAnsi="Trebuchet MS"/>
          <w:sz w:val="24"/>
        </w:rPr>
        <w:t xml:space="preserve"> de </w:t>
      </w:r>
      <w:proofErr w:type="spellStart"/>
      <w:r w:rsidRPr="00E66349">
        <w:rPr>
          <w:rFonts w:ascii="Trebuchet MS" w:hAnsi="Trebuchet MS"/>
          <w:sz w:val="24"/>
        </w:rPr>
        <w:t>valoare</w:t>
      </w:r>
      <w:proofErr w:type="spellEnd"/>
      <w:r w:rsidRPr="00E66349">
        <w:rPr>
          <w:rFonts w:ascii="Trebuchet MS" w:hAnsi="Trebuchet MS"/>
          <w:sz w:val="24"/>
        </w:rPr>
        <w:t xml:space="preserve"> </w:t>
      </w:r>
      <w:proofErr w:type="spellStart"/>
      <w:r w:rsidRPr="00E66349">
        <w:rPr>
          <w:rFonts w:ascii="Trebuchet MS" w:hAnsi="Trebuchet MS"/>
          <w:sz w:val="24"/>
        </w:rPr>
        <w:t>pe</w:t>
      </w:r>
      <w:proofErr w:type="spellEnd"/>
      <w:r w:rsidRPr="00E66349">
        <w:rPr>
          <w:rFonts w:ascii="Trebuchet MS" w:hAnsi="Trebuchet MS"/>
          <w:sz w:val="24"/>
        </w:rPr>
        <w:t xml:space="preserve"> </w:t>
      </w:r>
      <w:proofErr w:type="spellStart"/>
      <w:r w:rsidRPr="00E66349">
        <w:rPr>
          <w:rFonts w:ascii="Trebuchet MS" w:hAnsi="Trebuchet MS"/>
          <w:sz w:val="24"/>
        </w:rPr>
        <w:t>suport</w:t>
      </w:r>
      <w:proofErr w:type="spellEnd"/>
      <w:r w:rsidRPr="00E66349">
        <w:rPr>
          <w:rFonts w:ascii="Trebuchet MS" w:hAnsi="Trebuchet MS"/>
          <w:sz w:val="24"/>
        </w:rPr>
        <w:t xml:space="preserve"> electronic care se </w:t>
      </w:r>
      <w:proofErr w:type="spellStart"/>
      <w:r w:rsidRPr="00E66349">
        <w:rPr>
          <w:rFonts w:ascii="Trebuchet MS" w:hAnsi="Trebuchet MS"/>
          <w:sz w:val="24"/>
        </w:rPr>
        <w:t>acordă</w:t>
      </w:r>
      <w:proofErr w:type="spellEnd"/>
      <w:r w:rsidRPr="00E66349">
        <w:rPr>
          <w:rFonts w:ascii="Trebuchet MS" w:hAnsi="Trebuchet MS"/>
          <w:sz w:val="24"/>
        </w:rPr>
        <w:t xml:space="preserve"> </w:t>
      </w:r>
      <w:proofErr w:type="spellStart"/>
      <w:r w:rsidRPr="00E66349">
        <w:rPr>
          <w:rFonts w:ascii="Trebuchet MS" w:hAnsi="Trebuchet MS"/>
          <w:sz w:val="24"/>
        </w:rPr>
        <w:t>destinatarilor</w:t>
      </w:r>
      <w:proofErr w:type="spellEnd"/>
      <w:r w:rsidRPr="00E66349">
        <w:rPr>
          <w:rFonts w:ascii="Trebuchet MS" w:hAnsi="Trebuchet MS"/>
          <w:sz w:val="24"/>
        </w:rPr>
        <w:t xml:space="preserve"> </w:t>
      </w:r>
      <w:proofErr w:type="spellStart"/>
      <w:r w:rsidRPr="00E66349">
        <w:rPr>
          <w:rFonts w:ascii="Trebuchet MS" w:hAnsi="Trebuchet MS"/>
          <w:sz w:val="24"/>
        </w:rPr>
        <w:t>finali</w:t>
      </w:r>
      <w:proofErr w:type="spellEnd"/>
      <w:r w:rsidRPr="00E66349">
        <w:rPr>
          <w:rFonts w:ascii="Trebuchet MS" w:hAnsi="Trebuchet MS"/>
          <w:sz w:val="24"/>
        </w:rPr>
        <w:t xml:space="preserve"> </w:t>
      </w:r>
      <w:proofErr w:type="spellStart"/>
      <w:r w:rsidRPr="00E66349">
        <w:rPr>
          <w:rFonts w:ascii="Trebuchet MS" w:hAnsi="Trebuchet MS"/>
          <w:sz w:val="24"/>
        </w:rPr>
        <w:t>pentru</w:t>
      </w:r>
      <w:proofErr w:type="spellEnd"/>
      <w:r w:rsidRPr="00E66349">
        <w:rPr>
          <w:rFonts w:ascii="Trebuchet MS" w:hAnsi="Trebuchet MS"/>
          <w:sz w:val="24"/>
        </w:rPr>
        <w:t xml:space="preserve"> </w:t>
      </w:r>
      <w:proofErr w:type="spellStart"/>
      <w:r w:rsidRPr="00E66349">
        <w:rPr>
          <w:rFonts w:ascii="Trebuchet MS" w:hAnsi="Trebuchet MS"/>
          <w:sz w:val="24"/>
        </w:rPr>
        <w:t>cheltuielile</w:t>
      </w:r>
      <w:proofErr w:type="spellEnd"/>
      <w:r w:rsidRPr="00E66349">
        <w:rPr>
          <w:rFonts w:ascii="Trebuchet MS" w:hAnsi="Trebuchet MS"/>
          <w:sz w:val="24"/>
        </w:rPr>
        <w:t xml:space="preserve"> </w:t>
      </w:r>
      <w:proofErr w:type="spellStart"/>
      <w:r w:rsidRPr="00E66349">
        <w:rPr>
          <w:rFonts w:ascii="Trebuchet MS" w:hAnsi="Trebuchet MS"/>
          <w:sz w:val="24"/>
        </w:rPr>
        <w:t>ocazionate</w:t>
      </w:r>
      <w:proofErr w:type="spellEnd"/>
      <w:r w:rsidRPr="00E66349">
        <w:rPr>
          <w:rFonts w:ascii="Trebuchet MS" w:hAnsi="Trebuchet MS"/>
          <w:sz w:val="24"/>
        </w:rPr>
        <w:t xml:space="preserve"> de </w:t>
      </w:r>
      <w:proofErr w:type="spellStart"/>
      <w:r w:rsidRPr="00E66349">
        <w:rPr>
          <w:rFonts w:ascii="Trebuchet MS" w:hAnsi="Trebuchet MS"/>
          <w:sz w:val="24"/>
        </w:rPr>
        <w:t>acoperirea</w:t>
      </w:r>
      <w:proofErr w:type="spellEnd"/>
      <w:r w:rsidRPr="00E66349">
        <w:rPr>
          <w:rFonts w:ascii="Trebuchet MS" w:hAnsi="Trebuchet MS"/>
          <w:sz w:val="24"/>
        </w:rPr>
        <w:t xml:space="preserve"> </w:t>
      </w:r>
      <w:r w:rsidRPr="00E66349">
        <w:rPr>
          <w:rFonts w:ascii="Trebuchet MS" w:hAnsi="Trebuchet MS"/>
          <w:sz w:val="24"/>
          <w:lang w:val="ro-RO"/>
        </w:rPr>
        <w:t>precaritatii materiale de bază – mese calde</w:t>
      </w:r>
      <w:r w:rsidRPr="00E66349">
        <w:rPr>
          <w:rFonts w:ascii="Trebuchet MS" w:hAnsi="Trebuchet MS"/>
          <w:sz w:val="24"/>
        </w:rPr>
        <w:t xml:space="preserve">. </w:t>
      </w:r>
    </w:p>
    <w:p w14:paraId="56ED3A0C" w14:textId="3C5EAD78" w:rsidR="00146A1A" w:rsidRPr="00E66349" w:rsidRDefault="004143D7" w:rsidP="00E53C0A">
      <w:pPr>
        <w:widowControl w:val="0"/>
        <w:spacing w:after="0" w:line="240" w:lineRule="auto"/>
        <w:ind w:firstLine="708"/>
        <w:jc w:val="both"/>
        <w:rPr>
          <w:rFonts w:ascii="Trebuchet MS" w:hAnsi="Trebuchet MS"/>
          <w:sz w:val="24"/>
        </w:rPr>
      </w:pPr>
      <w:r w:rsidRPr="00E66349">
        <w:rPr>
          <w:rFonts w:ascii="Trebuchet MS" w:hAnsi="Trebuchet MS"/>
          <w:b/>
          <w:sz w:val="24"/>
        </w:rPr>
        <w:t xml:space="preserve">Art. </w:t>
      </w:r>
      <w:r w:rsidR="00EE608A" w:rsidRPr="00E66349">
        <w:rPr>
          <w:rFonts w:ascii="Trebuchet MS" w:hAnsi="Trebuchet MS"/>
          <w:b/>
          <w:sz w:val="24"/>
        </w:rPr>
        <w:t>3</w:t>
      </w:r>
      <w:r w:rsidR="008662CB">
        <w:rPr>
          <w:rFonts w:ascii="Trebuchet MS" w:hAnsi="Trebuchet MS"/>
          <w:sz w:val="24"/>
        </w:rPr>
        <w:t xml:space="preserve"> (1)</w:t>
      </w:r>
      <w:bookmarkStart w:id="0" w:name="_GoBack"/>
      <w:bookmarkEnd w:id="0"/>
      <w:r w:rsidR="000E7FEC" w:rsidRPr="000E7FEC">
        <w:rPr>
          <w:rFonts w:ascii="Trebuchet MS" w:hAnsi="Trebuchet MS"/>
          <w:sz w:val="24"/>
        </w:rPr>
        <w:t xml:space="preserve"> Începând cu data intrării în vigoare a prezentei ordonanțe de </w:t>
      </w:r>
      <w:r w:rsidR="000E7FEC" w:rsidRPr="000E7FEC">
        <w:rPr>
          <w:rFonts w:ascii="Trebuchet MS" w:hAnsi="Trebuchet MS"/>
          <w:sz w:val="24"/>
        </w:rPr>
        <w:lastRenderedPageBreak/>
        <w:t xml:space="preserve">urgență, se aprobă Schema Națională de Sprijin pentru Persoanele Vârstnice și pentru Persoanele fără Adăpost, prin acordarea de tichete electronice pentru mese calde, denumită în continuare S.N.S.P.V.P.A. </w:t>
      </w:r>
      <w:r w:rsidR="00146A1A" w:rsidRPr="00E66349">
        <w:rPr>
          <w:rFonts w:ascii="Trebuchet MS" w:hAnsi="Trebuchet MS"/>
          <w:sz w:val="24"/>
        </w:rPr>
        <w:t xml:space="preserve">(2) </w:t>
      </w:r>
      <w:r w:rsidR="00C14ED7" w:rsidRPr="00E66349">
        <w:rPr>
          <w:rFonts w:ascii="Trebuchet MS" w:hAnsi="Trebuchet MS"/>
          <w:sz w:val="24"/>
        </w:rPr>
        <w:t xml:space="preserve">Destinatarii finali ai </w:t>
      </w:r>
      <w:r w:rsidR="00E27449" w:rsidRPr="00E66349">
        <w:rPr>
          <w:rFonts w:ascii="Trebuchet MS" w:hAnsi="Trebuchet MS"/>
          <w:sz w:val="24"/>
        </w:rPr>
        <w:t xml:space="preserve"> </w:t>
      </w:r>
      <w:r w:rsidR="00F0013B" w:rsidRPr="00E66349">
        <w:rPr>
          <w:rFonts w:ascii="Trebuchet MS" w:hAnsi="Trebuchet MS"/>
          <w:sz w:val="24"/>
        </w:rPr>
        <w:t>S.N.S.P.V</w:t>
      </w:r>
      <w:r w:rsidR="00B63BF6" w:rsidRPr="00E66349">
        <w:rPr>
          <w:rFonts w:ascii="Trebuchet MS" w:hAnsi="Trebuchet MS"/>
          <w:sz w:val="24"/>
        </w:rPr>
        <w:t>.P.A</w:t>
      </w:r>
      <w:r w:rsidR="00F0013B" w:rsidRPr="00E66349">
        <w:rPr>
          <w:rFonts w:ascii="Trebuchet MS" w:hAnsi="Trebuchet MS"/>
          <w:sz w:val="24"/>
        </w:rPr>
        <w:t xml:space="preserve">. </w:t>
      </w:r>
      <w:r w:rsidR="00146A1A" w:rsidRPr="00E66349">
        <w:rPr>
          <w:rFonts w:ascii="Trebuchet MS" w:hAnsi="Trebuchet MS"/>
          <w:sz w:val="24"/>
        </w:rPr>
        <w:t>sunt:</w:t>
      </w:r>
    </w:p>
    <w:p w14:paraId="2E1BC35E" w14:textId="26A59820" w:rsidR="000F715C" w:rsidRPr="00E66349" w:rsidRDefault="00982BCB" w:rsidP="000F715C">
      <w:pPr>
        <w:widowControl w:val="0"/>
        <w:spacing w:after="0" w:line="240" w:lineRule="auto"/>
        <w:ind w:firstLine="420"/>
        <w:jc w:val="both"/>
        <w:rPr>
          <w:rFonts w:ascii="Trebuchet MS" w:hAnsi="Trebuchet MS"/>
          <w:sz w:val="24"/>
        </w:rPr>
      </w:pPr>
      <w:r w:rsidRPr="00E66349">
        <w:rPr>
          <w:rFonts w:ascii="Trebuchet MS" w:hAnsi="Trebuchet MS"/>
          <w:sz w:val="24"/>
        </w:rPr>
        <w:t xml:space="preserve">a) </w:t>
      </w:r>
      <w:r w:rsidR="000F715C" w:rsidRPr="00E66349">
        <w:rPr>
          <w:rFonts w:ascii="Trebuchet MS" w:hAnsi="Trebuchet MS"/>
          <w:sz w:val="24"/>
        </w:rPr>
        <w:t>persoanele  care au venituri la nivelul pensiei minime sociale</w:t>
      </w:r>
      <w:r w:rsidR="002805CF" w:rsidRPr="00E66349">
        <w:rPr>
          <w:rFonts w:ascii="Trebuchet MS" w:hAnsi="Trebuchet MS"/>
          <w:sz w:val="24"/>
        </w:rPr>
        <w:t>,</w:t>
      </w:r>
      <w:r w:rsidR="000F715C" w:rsidRPr="00E66349">
        <w:rPr>
          <w:rFonts w:ascii="Trebuchet MS" w:hAnsi="Trebuchet MS"/>
          <w:sz w:val="24"/>
        </w:rPr>
        <w:t xml:space="preserve"> în vârstă de 75 de ani impliniți </w:t>
      </w:r>
      <w:r w:rsidR="00C14ED7" w:rsidRPr="00E66349">
        <w:rPr>
          <w:rFonts w:ascii="Trebuchet MS" w:hAnsi="Trebuchet MS"/>
          <w:sz w:val="24"/>
        </w:rPr>
        <w:t>sau peste această vârstă</w:t>
      </w:r>
      <w:r w:rsidR="000F715C" w:rsidRPr="00E66349">
        <w:rPr>
          <w:rFonts w:ascii="Trebuchet MS" w:hAnsi="Trebuchet MS"/>
          <w:sz w:val="24"/>
        </w:rPr>
        <w:t>;</w:t>
      </w:r>
    </w:p>
    <w:p w14:paraId="7A22AD22" w14:textId="15EB5CB1" w:rsidR="000F715C" w:rsidRPr="00E66349" w:rsidRDefault="000F715C" w:rsidP="000F715C">
      <w:pPr>
        <w:widowControl w:val="0"/>
        <w:spacing w:after="0" w:line="240" w:lineRule="auto"/>
        <w:ind w:firstLine="420"/>
        <w:jc w:val="both"/>
        <w:rPr>
          <w:rFonts w:ascii="Trebuchet MS" w:hAnsi="Trebuchet MS"/>
          <w:sz w:val="24"/>
        </w:rPr>
      </w:pPr>
      <w:r w:rsidRPr="00F952DB">
        <w:rPr>
          <w:rFonts w:ascii="Trebuchet MS" w:hAnsi="Trebuchet MS"/>
          <w:sz w:val="24"/>
        </w:rPr>
        <w:t>b) persoane/ familii fără adăpost (inclusiv persoanele/ familiile care au fost evacuate și familiile cu copii care nu au domiciliu stabi</w:t>
      </w:r>
      <w:r w:rsidR="008D4E60" w:rsidRPr="00F952DB">
        <w:rPr>
          <w:rFonts w:ascii="Trebuchet MS" w:hAnsi="Trebuchet MS"/>
          <w:sz w:val="24"/>
        </w:rPr>
        <w:t>l, mai ales cele monoparentale</w:t>
      </w:r>
      <w:r w:rsidR="008D4E60" w:rsidRPr="00F952DB">
        <w:rPr>
          <w:rFonts w:ascii="Trebuchet MS" w:hAnsi="Trebuchet MS"/>
          <w:sz w:val="24"/>
          <w:szCs w:val="24"/>
        </w:rPr>
        <w:t>);</w:t>
      </w:r>
    </w:p>
    <w:p w14:paraId="73B6ACE6" w14:textId="48EE5FFE" w:rsidR="0088463F" w:rsidRPr="00E66349" w:rsidRDefault="00573241" w:rsidP="0088463F">
      <w:pPr>
        <w:spacing w:after="0" w:line="240" w:lineRule="auto"/>
        <w:ind w:right="-334" w:firstLine="708"/>
        <w:jc w:val="both"/>
        <w:rPr>
          <w:rFonts w:ascii="Trebuchet MS" w:hAnsi="Trebuchet MS"/>
          <w:sz w:val="24"/>
        </w:rPr>
      </w:pPr>
      <w:bookmarkStart w:id="1" w:name="_Hlk40260099"/>
      <w:r w:rsidRPr="00E66349">
        <w:rPr>
          <w:rStyle w:val="spar"/>
          <w:rFonts w:ascii="Trebuchet MS" w:hAnsi="Trebuchet MS"/>
          <w:b/>
          <w:sz w:val="24"/>
          <w:szCs w:val="24"/>
          <w:bdr w:val="none" w:sz="0" w:space="0" w:color="auto" w:frame="1"/>
          <w:shd w:val="clear" w:color="auto" w:fill="FFFFFF"/>
        </w:rPr>
        <w:t>Art.4</w:t>
      </w:r>
      <w:r w:rsidRPr="00E66349">
        <w:rPr>
          <w:rStyle w:val="spar"/>
          <w:rFonts w:ascii="Trebuchet MS" w:hAnsi="Trebuchet MS"/>
          <w:sz w:val="24"/>
          <w:szCs w:val="24"/>
          <w:bdr w:val="none" w:sz="0" w:space="0" w:color="auto" w:frame="1"/>
          <w:shd w:val="clear" w:color="auto" w:fill="FFFFFF"/>
        </w:rPr>
        <w:t xml:space="preserve"> </w:t>
      </w:r>
      <w:r w:rsidR="0088463F" w:rsidRPr="00E66349">
        <w:rPr>
          <w:rFonts w:ascii="Trebuchet MS" w:hAnsi="Trebuchet MS"/>
          <w:color w:val="000000" w:themeColor="text1"/>
          <w:sz w:val="24"/>
          <w:szCs w:val="24"/>
        </w:rPr>
        <w:t xml:space="preserve">(1) Tichetele electronice </w:t>
      </w:r>
      <w:r w:rsidR="0088463F" w:rsidRPr="00E66349">
        <w:rPr>
          <w:rFonts w:ascii="Trebuchet MS" w:hAnsi="Trebuchet MS"/>
          <w:color w:val="000000" w:themeColor="text1"/>
          <w:sz w:val="24"/>
        </w:rPr>
        <w:t xml:space="preserve">pentru acordarea meselor calde </w:t>
      </w:r>
      <w:r w:rsidR="000E7FEC" w:rsidRPr="000E7FEC">
        <w:rPr>
          <w:rFonts w:ascii="Trebuchet MS" w:hAnsi="Trebuchet MS"/>
          <w:color w:val="000000" w:themeColor="text1"/>
          <w:sz w:val="24"/>
        </w:rPr>
        <w:t>acordate destinatarilor finali prevăzuți la art. 3 alin. (2)</w:t>
      </w:r>
      <w:r w:rsidR="000E7FEC">
        <w:rPr>
          <w:rFonts w:ascii="Trebuchet MS" w:hAnsi="Trebuchet MS"/>
          <w:color w:val="000000" w:themeColor="text1"/>
          <w:sz w:val="24"/>
        </w:rPr>
        <w:t xml:space="preserve">, </w:t>
      </w:r>
      <w:r w:rsidR="0088463F" w:rsidRPr="00E66349">
        <w:rPr>
          <w:rFonts w:ascii="Trebuchet MS" w:hAnsi="Trebuchet MS"/>
          <w:color w:val="000000" w:themeColor="text1"/>
          <w:sz w:val="24"/>
        </w:rPr>
        <w:t xml:space="preserve">au </w:t>
      </w:r>
      <w:r w:rsidR="0088463F" w:rsidRPr="00E66349">
        <w:rPr>
          <w:rFonts w:ascii="Trebuchet MS" w:hAnsi="Trebuchet MS"/>
          <w:sz w:val="24"/>
        </w:rPr>
        <w:t>ca sursă de finanțare Programul Operațional POAD 2014-2020 și se decontează, în limita bugetului disponibil pentru această măsură, în conformitate cu  regulile de eligibilitate POAD</w:t>
      </w:r>
    </w:p>
    <w:p w14:paraId="1BE567A7" w14:textId="2B1948E6" w:rsidR="003C26B2" w:rsidRPr="00E66349" w:rsidRDefault="003C26B2" w:rsidP="003C26B2">
      <w:pPr>
        <w:widowControl w:val="0"/>
        <w:spacing w:after="0" w:line="240" w:lineRule="auto"/>
        <w:ind w:right="-284"/>
        <w:jc w:val="both"/>
        <w:rPr>
          <w:rFonts w:ascii="Trebuchet MS" w:hAnsi="Trebuchet MS"/>
          <w:sz w:val="24"/>
        </w:rPr>
      </w:pPr>
      <w:bookmarkStart w:id="2" w:name="_Hlk40260286"/>
      <w:r w:rsidRPr="00E66349">
        <w:rPr>
          <w:rFonts w:ascii="Trebuchet MS" w:hAnsi="Trebuchet MS"/>
          <w:sz w:val="24"/>
          <w:szCs w:val="24"/>
        </w:rPr>
        <w:t xml:space="preserve">(2) </w:t>
      </w:r>
      <w:r w:rsidRPr="00E66349">
        <w:rPr>
          <w:rFonts w:ascii="Trebuchet MS" w:hAnsi="Trebuchet MS"/>
          <w:sz w:val="24"/>
        </w:rPr>
        <w:t xml:space="preserve">Coordonatorul S.N.S.P.V.P.A. pentru acordarea de </w:t>
      </w:r>
      <w:r w:rsidRPr="00E66349">
        <w:rPr>
          <w:rFonts w:ascii="Trebuchet MS" w:hAnsi="Trebuchet MS"/>
          <w:sz w:val="24"/>
          <w:szCs w:val="24"/>
        </w:rPr>
        <w:t>tichete</w:t>
      </w:r>
      <w:r w:rsidRPr="00E66349">
        <w:rPr>
          <w:rFonts w:ascii="Trebuchet MS" w:hAnsi="Trebuchet MS"/>
          <w:sz w:val="24"/>
        </w:rPr>
        <w:t xml:space="preserve"> electronice pentru mese calde</w:t>
      </w:r>
      <w:r w:rsidRPr="00E66349">
        <w:rPr>
          <w:rFonts w:ascii="Trebuchet MS" w:hAnsi="Trebuchet MS"/>
          <w:sz w:val="24"/>
          <w:szCs w:val="24"/>
        </w:rPr>
        <w:t xml:space="preserve"> </w:t>
      </w:r>
      <w:r w:rsidRPr="00E66349">
        <w:rPr>
          <w:rFonts w:ascii="Trebuchet MS" w:hAnsi="Trebuchet MS"/>
          <w:sz w:val="24"/>
        </w:rPr>
        <w:t>este Ministerul Fondurilor Europene, prin structura de specialitate responsabilă cu implementarea Programului</w:t>
      </w:r>
      <w:bookmarkEnd w:id="2"/>
      <w:r w:rsidRPr="00E66349">
        <w:rPr>
          <w:rFonts w:ascii="Trebuchet MS" w:hAnsi="Trebuchet MS"/>
          <w:sz w:val="24"/>
        </w:rPr>
        <w:t xml:space="preserve"> </w:t>
      </w:r>
      <w:r w:rsidR="000E7FEC">
        <w:rPr>
          <w:rFonts w:ascii="Trebuchet MS" w:hAnsi="Trebuchet MS"/>
          <w:sz w:val="24"/>
        </w:rPr>
        <w:t>in calitate</w:t>
      </w:r>
      <w:r w:rsidRPr="00E66349">
        <w:rPr>
          <w:rFonts w:ascii="Trebuchet MS" w:hAnsi="Trebuchet MS"/>
          <w:sz w:val="24"/>
        </w:rPr>
        <w:t xml:space="preserve"> de Beneficiar;</w:t>
      </w:r>
      <w:bookmarkStart w:id="3" w:name="_Hlk40260329"/>
    </w:p>
    <w:p w14:paraId="4AC62D89" w14:textId="7519E10A" w:rsidR="003C26B2" w:rsidRPr="00E66349" w:rsidRDefault="003C26B2" w:rsidP="003C26B2">
      <w:pPr>
        <w:widowControl w:val="0"/>
        <w:spacing w:after="0"/>
        <w:ind w:right="-284"/>
        <w:jc w:val="both"/>
        <w:rPr>
          <w:rFonts w:ascii="Trebuchet MS" w:hAnsi="Trebuchet MS"/>
          <w:sz w:val="24"/>
        </w:rPr>
      </w:pPr>
      <w:r w:rsidRPr="00E66349">
        <w:rPr>
          <w:rFonts w:ascii="Trebuchet MS" w:hAnsi="Trebuchet MS"/>
          <w:sz w:val="24"/>
          <w:szCs w:val="24"/>
        </w:rPr>
        <w:t>(3)</w:t>
      </w:r>
      <w:r w:rsidRPr="00E66349">
        <w:rPr>
          <w:rFonts w:ascii="Trebuchet MS" w:hAnsi="Trebuchet MS"/>
          <w:sz w:val="24"/>
        </w:rPr>
        <w:t xml:space="preserve"> Organizațiile partenere ale beneficiarului, respectiv Institutia Prefectului și </w:t>
      </w:r>
      <w:r w:rsidR="00AA1897" w:rsidRPr="00AA1897">
        <w:rPr>
          <w:rFonts w:ascii="Trebuchet MS" w:hAnsi="Trebuchet MS"/>
          <w:sz w:val="24"/>
        </w:rPr>
        <w:t>autoritățile administrației publice locale</w:t>
      </w:r>
      <w:r w:rsidRPr="00E66349">
        <w:rPr>
          <w:rFonts w:ascii="Trebuchet MS" w:hAnsi="Trebuchet MS"/>
          <w:sz w:val="24"/>
        </w:rPr>
        <w:t xml:space="preserve">, au următoarele atribuții: </w:t>
      </w:r>
    </w:p>
    <w:p w14:paraId="2FCDBFA1" w14:textId="617CEBE5" w:rsidR="003C26B2" w:rsidRPr="00E66349" w:rsidRDefault="003C26B2" w:rsidP="003C26B2">
      <w:pPr>
        <w:widowControl w:val="0"/>
        <w:spacing w:after="0" w:line="240" w:lineRule="auto"/>
        <w:ind w:right="-284" w:firstLine="708"/>
        <w:jc w:val="both"/>
        <w:rPr>
          <w:rFonts w:ascii="Trebuchet MS" w:hAnsi="Trebuchet MS"/>
          <w:sz w:val="24"/>
        </w:rPr>
      </w:pPr>
      <w:r w:rsidRPr="00E66349">
        <w:rPr>
          <w:rFonts w:ascii="Trebuchet MS" w:hAnsi="Trebuchet MS"/>
          <w:sz w:val="24"/>
        </w:rPr>
        <w:t xml:space="preserve">a) Autoritățile </w:t>
      </w:r>
      <w:r w:rsidR="000E7FEC" w:rsidRPr="000E7FEC">
        <w:rPr>
          <w:rFonts w:ascii="Trebuchet MS" w:hAnsi="Trebuchet MS"/>
          <w:sz w:val="24"/>
        </w:rPr>
        <w:t xml:space="preserve">administrației </w:t>
      </w:r>
      <w:r w:rsidRPr="00E66349">
        <w:rPr>
          <w:rFonts w:ascii="Trebuchet MS" w:hAnsi="Trebuchet MS"/>
          <w:sz w:val="24"/>
        </w:rPr>
        <w:t xml:space="preserve">publice locale identifică destintarii finali, cu evidentierea separata a persoanelor </w:t>
      </w:r>
      <w:r w:rsidR="000E7FEC">
        <w:rPr>
          <w:rFonts w:ascii="Trebuchet MS" w:hAnsi="Trebuchet MS"/>
          <w:sz w:val="24"/>
        </w:rPr>
        <w:t>prevazute</w:t>
      </w:r>
      <w:r w:rsidRPr="00E66349">
        <w:rPr>
          <w:rFonts w:ascii="Trebuchet MS" w:hAnsi="Trebuchet MS"/>
          <w:sz w:val="24"/>
        </w:rPr>
        <w:t xml:space="preserve"> la art.3 alin</w:t>
      </w:r>
      <w:r w:rsidR="00E27001" w:rsidRPr="00E66349">
        <w:rPr>
          <w:rFonts w:ascii="Trebuchet MS" w:hAnsi="Trebuchet MS"/>
          <w:sz w:val="24"/>
        </w:rPr>
        <w:t xml:space="preserve"> </w:t>
      </w:r>
      <w:r w:rsidRPr="00E66349">
        <w:rPr>
          <w:rFonts w:ascii="Trebuchet MS" w:hAnsi="Trebuchet MS"/>
          <w:sz w:val="24"/>
        </w:rPr>
        <w:t>2 lit.b;</w:t>
      </w:r>
    </w:p>
    <w:p w14:paraId="033D5BAF" w14:textId="2370226B" w:rsidR="003C26B2" w:rsidRPr="00E66349" w:rsidRDefault="003C26B2" w:rsidP="003C26B2">
      <w:pPr>
        <w:widowControl w:val="0"/>
        <w:spacing w:after="0" w:line="240" w:lineRule="auto"/>
        <w:ind w:right="-284" w:firstLine="708"/>
        <w:jc w:val="both"/>
        <w:rPr>
          <w:rFonts w:ascii="Trebuchet MS" w:hAnsi="Trebuchet MS"/>
          <w:sz w:val="24"/>
        </w:rPr>
      </w:pPr>
      <w:r w:rsidRPr="00E66349">
        <w:rPr>
          <w:rFonts w:ascii="Trebuchet MS" w:hAnsi="Trebuchet MS"/>
          <w:sz w:val="24"/>
        </w:rPr>
        <w:t xml:space="preserve">b) Autoritățile </w:t>
      </w:r>
      <w:r w:rsidR="00721611" w:rsidRPr="00721611">
        <w:rPr>
          <w:rFonts w:ascii="Trebuchet MS" w:hAnsi="Trebuchet MS"/>
          <w:sz w:val="24"/>
        </w:rPr>
        <w:t xml:space="preserve">administrației </w:t>
      </w:r>
      <w:r w:rsidRPr="00E66349">
        <w:rPr>
          <w:rFonts w:ascii="Trebuchet MS" w:hAnsi="Trebuchet MS"/>
          <w:sz w:val="24"/>
        </w:rPr>
        <w:t xml:space="preserve">publice locale întocmesc listele cu destintarii finali, cu evidentierea separata a persoanelor </w:t>
      </w:r>
      <w:r w:rsidR="00721611">
        <w:rPr>
          <w:rFonts w:ascii="Trebuchet MS" w:hAnsi="Trebuchet MS"/>
          <w:sz w:val="24"/>
        </w:rPr>
        <w:t>prevazute</w:t>
      </w:r>
      <w:r w:rsidRPr="00E66349">
        <w:rPr>
          <w:rFonts w:ascii="Trebuchet MS" w:hAnsi="Trebuchet MS"/>
          <w:sz w:val="24"/>
        </w:rPr>
        <w:t xml:space="preserve"> la art.3 alin</w:t>
      </w:r>
      <w:r w:rsidR="00E27001" w:rsidRPr="00E66349">
        <w:rPr>
          <w:rFonts w:ascii="Trebuchet MS" w:hAnsi="Trebuchet MS"/>
          <w:sz w:val="24"/>
        </w:rPr>
        <w:t xml:space="preserve"> </w:t>
      </w:r>
      <w:r w:rsidRPr="00E66349">
        <w:rPr>
          <w:rFonts w:ascii="Trebuchet MS" w:hAnsi="Trebuchet MS"/>
          <w:sz w:val="24"/>
        </w:rPr>
        <w:t>2 lit.b;</w:t>
      </w:r>
    </w:p>
    <w:p w14:paraId="6D5B6AA3" w14:textId="6716E334" w:rsidR="00FA6884" w:rsidRPr="00E66349" w:rsidRDefault="003C26B2" w:rsidP="00FA6884">
      <w:pPr>
        <w:widowControl w:val="0"/>
        <w:spacing w:after="0" w:line="240" w:lineRule="auto"/>
        <w:ind w:right="-284" w:firstLine="708"/>
        <w:jc w:val="both"/>
        <w:rPr>
          <w:rFonts w:ascii="Trebuchet MS" w:hAnsi="Trebuchet MS"/>
          <w:sz w:val="24"/>
        </w:rPr>
      </w:pPr>
      <w:r w:rsidRPr="00E66349">
        <w:rPr>
          <w:rFonts w:ascii="Trebuchet MS" w:hAnsi="Trebuchet MS"/>
          <w:sz w:val="24"/>
        </w:rPr>
        <w:t>c) Instituțiile prefectului centralizează la nivelul județului listele cu destinatarii finali și le transmit către Beneficiar;</w:t>
      </w:r>
    </w:p>
    <w:p w14:paraId="1C1A4288" w14:textId="4DFA6AD5" w:rsidR="003C26B2" w:rsidRPr="00E66349" w:rsidRDefault="00721611" w:rsidP="00721611">
      <w:pPr>
        <w:widowControl w:val="0"/>
        <w:spacing w:after="0" w:line="240" w:lineRule="auto"/>
        <w:ind w:right="-284" w:firstLine="708"/>
        <w:jc w:val="both"/>
        <w:rPr>
          <w:rFonts w:ascii="Trebuchet MS" w:hAnsi="Trebuchet MS"/>
          <w:sz w:val="24"/>
        </w:rPr>
      </w:pPr>
      <w:r>
        <w:rPr>
          <w:rFonts w:ascii="Trebuchet MS" w:hAnsi="Trebuchet MS"/>
          <w:sz w:val="24"/>
          <w:szCs w:val="24"/>
        </w:rPr>
        <w:t>d)</w:t>
      </w:r>
      <w:r w:rsidR="003C26B2" w:rsidRPr="00E66349">
        <w:rPr>
          <w:rFonts w:ascii="Trebuchet MS" w:hAnsi="Trebuchet MS"/>
          <w:sz w:val="24"/>
          <w:szCs w:val="24"/>
        </w:rPr>
        <w:t xml:space="preserve"> </w:t>
      </w:r>
      <w:r w:rsidR="003C26B2" w:rsidRPr="00E66349">
        <w:rPr>
          <w:rFonts w:ascii="Trebuchet MS" w:hAnsi="Trebuchet MS"/>
          <w:sz w:val="24"/>
        </w:rPr>
        <w:t xml:space="preserve">Instituțiile Prefectului au rol în elaborarea și asumarea listelor de destintari finali la nivel județean precum și în actualizarea </w:t>
      </w:r>
      <w:r w:rsidR="00E979F8" w:rsidRPr="00E66349">
        <w:rPr>
          <w:rFonts w:ascii="Trebuchet MS" w:hAnsi="Trebuchet MS"/>
          <w:sz w:val="24"/>
        </w:rPr>
        <w:t>lunară</w:t>
      </w:r>
      <w:r w:rsidR="003C26B2" w:rsidRPr="00E66349">
        <w:rPr>
          <w:rFonts w:ascii="Trebuchet MS" w:hAnsi="Trebuchet MS"/>
          <w:sz w:val="24"/>
        </w:rPr>
        <w:t xml:space="preserve"> a </w:t>
      </w:r>
      <w:r w:rsidR="003C26B2" w:rsidRPr="00E66349">
        <w:rPr>
          <w:rFonts w:ascii="Trebuchet MS" w:hAnsi="Trebuchet MS"/>
          <w:sz w:val="24"/>
          <w:szCs w:val="24"/>
        </w:rPr>
        <w:t>acestora</w:t>
      </w:r>
      <w:r w:rsidR="003C26B2" w:rsidRPr="00E66349">
        <w:rPr>
          <w:rFonts w:ascii="Trebuchet MS" w:hAnsi="Trebuchet MS"/>
          <w:sz w:val="24"/>
        </w:rPr>
        <w:t xml:space="preserve">; </w:t>
      </w:r>
    </w:p>
    <w:bookmarkEnd w:id="3"/>
    <w:p w14:paraId="36772835" w14:textId="1C3E4F4D" w:rsidR="003C26B2" w:rsidRPr="00E66349" w:rsidRDefault="003C26B2" w:rsidP="003C26B2">
      <w:pPr>
        <w:widowControl w:val="0"/>
        <w:spacing w:after="0"/>
        <w:ind w:right="-284"/>
        <w:jc w:val="both"/>
        <w:rPr>
          <w:rFonts w:ascii="Trebuchet MS" w:hAnsi="Trebuchet MS"/>
          <w:sz w:val="24"/>
        </w:rPr>
      </w:pPr>
      <w:r w:rsidRPr="00E66349">
        <w:rPr>
          <w:rFonts w:ascii="Trebuchet MS" w:hAnsi="Trebuchet MS"/>
          <w:sz w:val="24"/>
        </w:rPr>
        <w:t>(</w:t>
      </w:r>
      <w:r w:rsidR="00721611">
        <w:rPr>
          <w:rFonts w:ascii="Trebuchet MS" w:hAnsi="Trebuchet MS"/>
          <w:sz w:val="24"/>
          <w:szCs w:val="24"/>
        </w:rPr>
        <w:t>4</w:t>
      </w:r>
      <w:r w:rsidRPr="00E66349">
        <w:rPr>
          <w:rFonts w:ascii="Trebuchet MS" w:hAnsi="Trebuchet MS"/>
          <w:sz w:val="24"/>
          <w:szCs w:val="24"/>
        </w:rPr>
        <w:t xml:space="preserve">) </w:t>
      </w:r>
      <w:r w:rsidRPr="00E66349">
        <w:rPr>
          <w:rFonts w:ascii="Trebuchet MS" w:hAnsi="Trebuchet MS"/>
          <w:sz w:val="24"/>
        </w:rPr>
        <w:t xml:space="preserve">În scopul îndeplinirii atribuțiilor prevăzute la alin. </w:t>
      </w:r>
      <w:r w:rsidR="00721611">
        <w:rPr>
          <w:rFonts w:ascii="Trebuchet MS" w:hAnsi="Trebuchet MS"/>
          <w:sz w:val="24"/>
        </w:rPr>
        <w:t>(</w:t>
      </w:r>
      <w:r w:rsidRPr="00E66349">
        <w:rPr>
          <w:rFonts w:ascii="Trebuchet MS" w:hAnsi="Trebuchet MS"/>
          <w:sz w:val="24"/>
        </w:rPr>
        <w:t>3</w:t>
      </w:r>
      <w:r w:rsidR="00721611">
        <w:rPr>
          <w:rFonts w:ascii="Trebuchet MS" w:hAnsi="Trebuchet MS"/>
          <w:sz w:val="24"/>
        </w:rPr>
        <w:t>)</w:t>
      </w:r>
      <w:r w:rsidRPr="00E66349">
        <w:rPr>
          <w:rFonts w:ascii="Trebuchet MS" w:hAnsi="Trebuchet MS"/>
          <w:sz w:val="24"/>
        </w:rPr>
        <w:t>, autoritățile publice locale, prin structurile cu activitate de asistență socială de la nivelul autorităților publice locale, utilizează modalități de identificare a destinatarilor finali eligibili în cadrul S.N.S.P.V.P.A., aprobate prin dispoziție a primarului</w:t>
      </w:r>
      <w:r w:rsidRPr="00E66349">
        <w:rPr>
          <w:rFonts w:ascii="Trebuchet MS" w:hAnsi="Trebuchet MS"/>
          <w:sz w:val="24"/>
          <w:szCs w:val="24"/>
        </w:rPr>
        <w:t>;</w:t>
      </w:r>
      <w:r w:rsidRPr="00E66349">
        <w:rPr>
          <w:rFonts w:ascii="Trebuchet MS" w:hAnsi="Trebuchet MS"/>
          <w:sz w:val="24"/>
        </w:rPr>
        <w:t xml:space="preserve"> </w:t>
      </w:r>
    </w:p>
    <w:p w14:paraId="144E5A10" w14:textId="4FE9444C" w:rsidR="003C26B2" w:rsidRPr="00E66349" w:rsidRDefault="003C26B2" w:rsidP="003C26B2">
      <w:pPr>
        <w:widowControl w:val="0"/>
        <w:spacing w:after="0" w:line="240" w:lineRule="auto"/>
        <w:ind w:right="-284"/>
        <w:jc w:val="both"/>
        <w:rPr>
          <w:rFonts w:ascii="Trebuchet MS" w:hAnsi="Trebuchet MS"/>
          <w:sz w:val="24"/>
        </w:rPr>
      </w:pPr>
      <w:r w:rsidRPr="00E66349">
        <w:rPr>
          <w:rFonts w:ascii="Trebuchet MS" w:hAnsi="Trebuchet MS"/>
          <w:sz w:val="24"/>
        </w:rPr>
        <w:t>(</w:t>
      </w:r>
      <w:r w:rsidR="00721611">
        <w:rPr>
          <w:rFonts w:ascii="Trebuchet MS" w:hAnsi="Trebuchet MS"/>
          <w:sz w:val="24"/>
          <w:szCs w:val="24"/>
        </w:rPr>
        <w:t>5</w:t>
      </w:r>
      <w:r w:rsidRPr="00E66349">
        <w:rPr>
          <w:rFonts w:ascii="Trebuchet MS" w:hAnsi="Trebuchet MS"/>
          <w:sz w:val="24"/>
        </w:rPr>
        <w:t xml:space="preserve">) </w:t>
      </w:r>
      <w:bookmarkStart w:id="4" w:name="_Hlk40260457"/>
      <w:r w:rsidRPr="00E66349">
        <w:rPr>
          <w:rFonts w:ascii="Trebuchet MS" w:hAnsi="Trebuchet MS"/>
          <w:sz w:val="24"/>
        </w:rPr>
        <w:t xml:space="preserve">Structurile cu activitate de asistență socială de la nivelul autorităților publice locale elaborează lista destinatarilor finali eligibili în cadrul S.N.S.P.V.P.A., care va cuprinde: numele și prenumele, adresa de domiciliu și codul numeric personal al acestora. Pentru persoanele </w:t>
      </w:r>
      <w:r w:rsidR="00504E36" w:rsidRPr="00E66349">
        <w:rPr>
          <w:rFonts w:ascii="Trebuchet MS" w:hAnsi="Trebuchet MS"/>
          <w:sz w:val="24"/>
        </w:rPr>
        <w:t>prevazute la art.3 alin.2</w:t>
      </w:r>
      <w:r w:rsidRPr="00E66349">
        <w:rPr>
          <w:rFonts w:ascii="Trebuchet MS" w:hAnsi="Trebuchet MS"/>
          <w:sz w:val="24"/>
        </w:rPr>
        <w:t xml:space="preserve"> </w:t>
      </w:r>
      <w:r w:rsidR="00504E36" w:rsidRPr="00E66349">
        <w:rPr>
          <w:rFonts w:ascii="Trebuchet MS" w:hAnsi="Trebuchet MS"/>
          <w:sz w:val="24"/>
        </w:rPr>
        <w:t xml:space="preserve">lit.b) </w:t>
      </w:r>
      <w:r w:rsidRPr="00E66349">
        <w:rPr>
          <w:rFonts w:ascii="Trebuchet MS" w:hAnsi="Trebuchet MS"/>
          <w:sz w:val="24"/>
        </w:rPr>
        <w:t xml:space="preserve">se </w:t>
      </w:r>
      <w:r w:rsidR="00721611">
        <w:rPr>
          <w:rFonts w:ascii="Trebuchet MS" w:hAnsi="Trebuchet MS"/>
          <w:sz w:val="24"/>
        </w:rPr>
        <w:t xml:space="preserve">întocmeste </w:t>
      </w:r>
      <w:r w:rsidRPr="00E66349">
        <w:rPr>
          <w:rFonts w:ascii="Trebuchet MS" w:hAnsi="Trebuchet MS"/>
          <w:sz w:val="24"/>
        </w:rPr>
        <w:t>o listă separata care cuprinde doar numele si prenumele pe</w:t>
      </w:r>
      <w:r w:rsidR="00504E36" w:rsidRPr="00E66349">
        <w:rPr>
          <w:rFonts w:ascii="Trebuchet MS" w:hAnsi="Trebuchet MS"/>
          <w:sz w:val="24"/>
        </w:rPr>
        <w:t>rsoanei eligibile in cadrul S.N.S.P.V.P.A</w:t>
      </w:r>
      <w:r w:rsidRPr="00E66349">
        <w:rPr>
          <w:rFonts w:ascii="Trebuchet MS" w:hAnsi="Trebuchet MS"/>
          <w:sz w:val="24"/>
        </w:rPr>
        <w:t xml:space="preserve">. Listele destinatarilor finali </w:t>
      </w:r>
      <w:r w:rsidR="00016EF7" w:rsidRPr="00E66349">
        <w:rPr>
          <w:rFonts w:ascii="Trebuchet MS" w:hAnsi="Trebuchet MS"/>
          <w:sz w:val="24"/>
        </w:rPr>
        <w:t xml:space="preserve">eligibili </w:t>
      </w:r>
      <w:r w:rsidRPr="00E66349">
        <w:rPr>
          <w:rFonts w:ascii="Trebuchet MS" w:hAnsi="Trebuchet MS"/>
          <w:sz w:val="24"/>
        </w:rPr>
        <w:t xml:space="preserve">la nivel local se întocmesc și se aprobă de către reprezentantul legal al autorității publice locale și </w:t>
      </w:r>
      <w:r w:rsidR="00016EF7" w:rsidRPr="00E66349">
        <w:rPr>
          <w:rFonts w:ascii="Trebuchet MS" w:hAnsi="Trebuchet MS"/>
          <w:sz w:val="24"/>
        </w:rPr>
        <w:t xml:space="preserve">ulterior </w:t>
      </w:r>
      <w:r w:rsidRPr="00E66349">
        <w:rPr>
          <w:rFonts w:ascii="Trebuchet MS" w:hAnsi="Trebuchet MS"/>
          <w:sz w:val="24"/>
        </w:rPr>
        <w:t>se transmit Instituției prefectului</w:t>
      </w:r>
      <w:bookmarkEnd w:id="4"/>
      <w:r w:rsidRPr="00E66349">
        <w:rPr>
          <w:rFonts w:ascii="Trebuchet MS" w:hAnsi="Trebuchet MS"/>
          <w:sz w:val="24"/>
        </w:rPr>
        <w:t xml:space="preserve"> în termenele prevăzute la art. </w:t>
      </w:r>
      <w:r w:rsidR="000C2EF7" w:rsidRPr="00E66349">
        <w:rPr>
          <w:rFonts w:ascii="Trebuchet MS" w:hAnsi="Trebuchet MS"/>
          <w:sz w:val="24"/>
          <w:szCs w:val="24"/>
        </w:rPr>
        <w:t>10</w:t>
      </w:r>
      <w:r w:rsidRPr="00E66349">
        <w:rPr>
          <w:rFonts w:ascii="Trebuchet MS" w:hAnsi="Trebuchet MS"/>
          <w:sz w:val="24"/>
        </w:rPr>
        <w:t>.</w:t>
      </w:r>
    </w:p>
    <w:p w14:paraId="219DF621" w14:textId="77DD23DF" w:rsidR="00EB5067" w:rsidRPr="00E66349" w:rsidRDefault="003C26B2" w:rsidP="003C26B2">
      <w:pPr>
        <w:widowControl w:val="0"/>
        <w:spacing w:after="0" w:line="240" w:lineRule="auto"/>
        <w:ind w:right="-284"/>
        <w:jc w:val="both"/>
        <w:rPr>
          <w:rFonts w:ascii="Trebuchet MS" w:hAnsi="Trebuchet MS"/>
          <w:sz w:val="24"/>
        </w:rPr>
      </w:pPr>
      <w:r w:rsidRPr="00E66349">
        <w:rPr>
          <w:rFonts w:ascii="Trebuchet MS" w:hAnsi="Trebuchet MS"/>
          <w:sz w:val="24"/>
        </w:rPr>
        <w:t>(</w:t>
      </w:r>
      <w:r w:rsidR="00721611">
        <w:rPr>
          <w:rFonts w:ascii="Trebuchet MS" w:hAnsi="Trebuchet MS"/>
          <w:sz w:val="24"/>
          <w:szCs w:val="24"/>
        </w:rPr>
        <w:t>6</w:t>
      </w:r>
      <w:r w:rsidRPr="00E66349">
        <w:rPr>
          <w:rFonts w:ascii="Trebuchet MS" w:hAnsi="Trebuchet MS"/>
          <w:sz w:val="24"/>
        </w:rPr>
        <w:t xml:space="preserve">) </w:t>
      </w:r>
      <w:bookmarkStart w:id="5" w:name="_Hlk40260519"/>
      <w:r w:rsidRPr="00E66349">
        <w:rPr>
          <w:rFonts w:ascii="Trebuchet MS" w:hAnsi="Trebuchet MS"/>
          <w:sz w:val="24"/>
        </w:rPr>
        <w:t xml:space="preserve">Listele cu destintarii finali eligibili în cadrul S.N.S.P.V.P.A., elaborate și transmise conform alin. </w:t>
      </w:r>
      <w:r w:rsidRPr="00E66349">
        <w:rPr>
          <w:rFonts w:ascii="Trebuchet MS" w:hAnsi="Trebuchet MS"/>
          <w:sz w:val="24"/>
          <w:szCs w:val="24"/>
        </w:rPr>
        <w:t>(</w:t>
      </w:r>
      <w:r w:rsidR="00721611">
        <w:rPr>
          <w:rFonts w:ascii="Trebuchet MS" w:hAnsi="Trebuchet MS"/>
          <w:sz w:val="24"/>
        </w:rPr>
        <w:t>4</w:t>
      </w:r>
      <w:r w:rsidRPr="00E66349">
        <w:rPr>
          <w:rFonts w:ascii="Trebuchet MS" w:hAnsi="Trebuchet MS"/>
          <w:sz w:val="24"/>
          <w:szCs w:val="24"/>
        </w:rPr>
        <w:t>)</w:t>
      </w:r>
      <w:r w:rsidRPr="00E66349">
        <w:rPr>
          <w:rFonts w:ascii="Trebuchet MS" w:hAnsi="Trebuchet MS"/>
          <w:sz w:val="24"/>
        </w:rPr>
        <w:t xml:space="preserve"> si </w:t>
      </w:r>
      <w:r w:rsidRPr="00E66349">
        <w:rPr>
          <w:rFonts w:ascii="Trebuchet MS" w:hAnsi="Trebuchet MS"/>
          <w:sz w:val="24"/>
          <w:szCs w:val="24"/>
        </w:rPr>
        <w:t>(</w:t>
      </w:r>
      <w:r w:rsidR="00721611">
        <w:rPr>
          <w:rFonts w:ascii="Trebuchet MS" w:hAnsi="Trebuchet MS"/>
          <w:sz w:val="24"/>
        </w:rPr>
        <w:t>5</w:t>
      </w:r>
      <w:r w:rsidRPr="00E66349">
        <w:rPr>
          <w:rFonts w:ascii="Trebuchet MS" w:hAnsi="Trebuchet MS"/>
          <w:sz w:val="24"/>
          <w:szCs w:val="24"/>
        </w:rPr>
        <w:t>),</w:t>
      </w:r>
      <w:r w:rsidRPr="00E66349">
        <w:rPr>
          <w:rFonts w:ascii="Trebuchet MS" w:hAnsi="Trebuchet MS"/>
          <w:sz w:val="24"/>
        </w:rPr>
        <w:t xml:space="preserve"> se centralizează la nivel de județ</w:t>
      </w:r>
      <w:bookmarkEnd w:id="5"/>
      <w:r w:rsidR="00016EF7" w:rsidRPr="00E66349">
        <w:rPr>
          <w:rFonts w:ascii="Trebuchet MS" w:hAnsi="Trebuchet MS"/>
          <w:sz w:val="24"/>
        </w:rPr>
        <w:t xml:space="preserve"> separat pentru cele doua categorii de destinatari finali prevazute la art. 3 alin.2</w:t>
      </w:r>
      <w:r w:rsidRPr="00E66349">
        <w:rPr>
          <w:rFonts w:ascii="Trebuchet MS" w:hAnsi="Trebuchet MS"/>
          <w:sz w:val="24"/>
        </w:rPr>
        <w:t xml:space="preserve">. </w:t>
      </w:r>
      <w:r w:rsidR="00016EF7" w:rsidRPr="00E66349">
        <w:rPr>
          <w:rFonts w:ascii="Trebuchet MS" w:hAnsi="Trebuchet MS"/>
          <w:sz w:val="24"/>
        </w:rPr>
        <w:t xml:space="preserve">Listele centralizate </w:t>
      </w:r>
      <w:r w:rsidR="00721611">
        <w:rPr>
          <w:rFonts w:ascii="Trebuchet MS" w:hAnsi="Trebuchet MS"/>
          <w:sz w:val="24"/>
        </w:rPr>
        <w:t xml:space="preserve">sunt </w:t>
      </w:r>
      <w:r w:rsidRPr="00E66349">
        <w:rPr>
          <w:rFonts w:ascii="Trebuchet MS" w:hAnsi="Trebuchet MS"/>
          <w:sz w:val="24"/>
        </w:rPr>
        <w:t>asumat</w:t>
      </w:r>
      <w:r w:rsidR="00016EF7" w:rsidRPr="00E66349">
        <w:rPr>
          <w:rFonts w:ascii="Trebuchet MS" w:hAnsi="Trebuchet MS"/>
          <w:sz w:val="24"/>
        </w:rPr>
        <w:t>e</w:t>
      </w:r>
      <w:r w:rsidRPr="00E66349">
        <w:rPr>
          <w:rFonts w:ascii="Trebuchet MS" w:hAnsi="Trebuchet MS"/>
          <w:sz w:val="24"/>
        </w:rPr>
        <w:t xml:space="preserve"> de </w:t>
      </w:r>
      <w:r w:rsidR="00016EF7" w:rsidRPr="00E66349">
        <w:rPr>
          <w:rFonts w:ascii="Trebuchet MS" w:hAnsi="Trebuchet MS"/>
          <w:sz w:val="24"/>
        </w:rPr>
        <w:t xml:space="preserve">catre </w:t>
      </w:r>
      <w:r w:rsidRPr="00E66349">
        <w:rPr>
          <w:rFonts w:ascii="Trebuchet MS" w:hAnsi="Trebuchet MS"/>
          <w:sz w:val="24"/>
        </w:rPr>
        <w:t xml:space="preserve">Instituțiile prefectului </w:t>
      </w:r>
      <w:r w:rsidR="00721611">
        <w:rPr>
          <w:rFonts w:ascii="Trebuchet MS" w:hAnsi="Trebuchet MS"/>
          <w:sz w:val="24"/>
        </w:rPr>
        <w:t xml:space="preserve">si </w:t>
      </w:r>
      <w:r w:rsidRPr="00E66349">
        <w:rPr>
          <w:rFonts w:ascii="Trebuchet MS" w:hAnsi="Trebuchet MS"/>
          <w:sz w:val="24"/>
        </w:rPr>
        <w:t>se transmit Beneficiarului.</w:t>
      </w:r>
      <w:r w:rsidR="00FA6884" w:rsidRPr="00E66349">
        <w:rPr>
          <w:rFonts w:ascii="Trebuchet MS" w:hAnsi="Trebuchet MS"/>
          <w:sz w:val="24"/>
        </w:rPr>
        <w:t xml:space="preserve"> </w:t>
      </w:r>
    </w:p>
    <w:p w14:paraId="19B4369D" w14:textId="4E177028" w:rsidR="00016EF7" w:rsidRPr="00E66349" w:rsidRDefault="00EB5067" w:rsidP="003C26B2">
      <w:pPr>
        <w:widowControl w:val="0"/>
        <w:spacing w:after="0" w:line="240" w:lineRule="auto"/>
        <w:ind w:right="-284"/>
        <w:jc w:val="both"/>
        <w:rPr>
          <w:rFonts w:ascii="Trebuchet MS" w:hAnsi="Trebuchet MS"/>
          <w:sz w:val="24"/>
        </w:rPr>
      </w:pPr>
      <w:r w:rsidRPr="00E66349">
        <w:rPr>
          <w:rFonts w:ascii="Trebuchet MS" w:hAnsi="Trebuchet MS"/>
          <w:sz w:val="24"/>
        </w:rPr>
        <w:t>(</w:t>
      </w:r>
      <w:r w:rsidR="00721611">
        <w:rPr>
          <w:rFonts w:ascii="Trebuchet MS" w:hAnsi="Trebuchet MS"/>
          <w:sz w:val="24"/>
        </w:rPr>
        <w:t>7</w:t>
      </w:r>
      <w:r w:rsidRPr="00E66349">
        <w:rPr>
          <w:rFonts w:ascii="Trebuchet MS" w:hAnsi="Trebuchet MS"/>
          <w:sz w:val="24"/>
        </w:rPr>
        <w:t xml:space="preserve">) </w:t>
      </w:r>
      <w:r w:rsidR="00016EF7" w:rsidRPr="00E66349">
        <w:rPr>
          <w:rFonts w:ascii="Trebuchet MS" w:hAnsi="Trebuchet MS"/>
          <w:sz w:val="24"/>
        </w:rPr>
        <w:t xml:space="preserve">In vederea verificarii </w:t>
      </w:r>
      <w:r w:rsidRPr="00E66349">
        <w:rPr>
          <w:rFonts w:ascii="Trebuchet MS" w:hAnsi="Trebuchet MS"/>
          <w:sz w:val="24"/>
        </w:rPr>
        <w:t xml:space="preserve">conformitatii </w:t>
      </w:r>
      <w:r w:rsidR="00016EF7" w:rsidRPr="00E66349">
        <w:rPr>
          <w:rFonts w:ascii="Trebuchet MS" w:hAnsi="Trebuchet MS"/>
          <w:sz w:val="24"/>
        </w:rPr>
        <w:t>listelor primite</w:t>
      </w:r>
      <w:r w:rsidRPr="00E66349">
        <w:rPr>
          <w:rFonts w:ascii="Trebuchet MS" w:hAnsi="Trebuchet MS"/>
          <w:sz w:val="24"/>
        </w:rPr>
        <w:t xml:space="preserve"> conform alin.7</w:t>
      </w:r>
      <w:r w:rsidR="00016EF7" w:rsidRPr="00E66349">
        <w:rPr>
          <w:rFonts w:ascii="Trebuchet MS" w:hAnsi="Trebuchet MS"/>
          <w:sz w:val="24"/>
        </w:rPr>
        <w:t>, Ministerul Fondurilor Europene prin structura de specialitate cu rol de Beneficiar, va solicita Ministerului Muncii si Protectiei Sociale</w:t>
      </w:r>
      <w:r w:rsidRPr="00E66349">
        <w:rPr>
          <w:rFonts w:ascii="Trebuchet MS" w:hAnsi="Trebuchet MS"/>
          <w:sz w:val="24"/>
        </w:rPr>
        <w:t xml:space="preserve"> listele cu destintarii finali prevazuti la art.3 alin.2 lit.a aflati in plata in luna curenta, la nivel de judet.</w:t>
      </w:r>
    </w:p>
    <w:p w14:paraId="2AC92720" w14:textId="7C79E09E" w:rsidR="008D4E60" w:rsidRPr="00E66349" w:rsidRDefault="00EB5067" w:rsidP="0088463F">
      <w:pPr>
        <w:spacing w:after="0" w:line="240" w:lineRule="auto"/>
        <w:ind w:right="-334"/>
        <w:jc w:val="both"/>
        <w:rPr>
          <w:rStyle w:val="spar"/>
          <w:rFonts w:ascii="Trebuchet MS" w:hAnsi="Trebuchet MS"/>
          <w:sz w:val="24"/>
          <w:szCs w:val="24"/>
          <w:bdr w:val="none" w:sz="0" w:space="0" w:color="auto" w:frame="1"/>
          <w:shd w:val="clear" w:color="auto" w:fill="FFFFFF"/>
        </w:rPr>
      </w:pPr>
      <w:r w:rsidRPr="00E66349" w:rsidDel="00EB5067">
        <w:rPr>
          <w:rStyle w:val="spar"/>
          <w:rFonts w:ascii="Trebuchet MS" w:hAnsi="Trebuchet MS"/>
          <w:sz w:val="24"/>
        </w:rPr>
        <w:t xml:space="preserve"> </w:t>
      </w:r>
      <w:r w:rsidR="0088463F" w:rsidRPr="00E66349">
        <w:rPr>
          <w:rStyle w:val="spar"/>
          <w:rFonts w:ascii="Trebuchet MS" w:hAnsi="Trebuchet MS"/>
          <w:sz w:val="24"/>
          <w:szCs w:val="24"/>
          <w:bdr w:val="none" w:sz="0" w:space="0" w:color="auto" w:frame="1"/>
          <w:shd w:val="clear" w:color="auto" w:fill="FFFFFF"/>
        </w:rPr>
        <w:t>(</w:t>
      </w:r>
      <w:r w:rsidR="00721611">
        <w:rPr>
          <w:rStyle w:val="spar"/>
          <w:rFonts w:ascii="Trebuchet MS" w:hAnsi="Trebuchet MS"/>
          <w:sz w:val="24"/>
          <w:szCs w:val="24"/>
          <w:bdr w:val="none" w:sz="0" w:space="0" w:color="auto" w:frame="1"/>
          <w:shd w:val="clear" w:color="auto" w:fill="FFFFFF"/>
        </w:rPr>
        <w:t>8</w:t>
      </w:r>
      <w:r w:rsidR="008D4E60" w:rsidRPr="00E66349">
        <w:rPr>
          <w:rStyle w:val="spar"/>
          <w:rFonts w:ascii="Trebuchet MS" w:hAnsi="Trebuchet MS"/>
          <w:sz w:val="24"/>
          <w:szCs w:val="24"/>
          <w:bdr w:val="none" w:sz="0" w:space="0" w:color="auto" w:frame="1"/>
          <w:shd w:val="clear" w:color="auto" w:fill="FFFFFF"/>
        </w:rPr>
        <w:t xml:space="preserve">) Tichetele </w:t>
      </w:r>
      <w:r w:rsidR="00404718" w:rsidRPr="00E66349">
        <w:rPr>
          <w:rStyle w:val="spar"/>
          <w:rFonts w:ascii="Trebuchet MS" w:hAnsi="Trebuchet MS"/>
          <w:sz w:val="24"/>
          <w:szCs w:val="24"/>
          <w:bdr w:val="none" w:sz="0" w:space="0" w:color="auto" w:frame="1"/>
          <w:shd w:val="clear" w:color="auto" w:fill="FFFFFF"/>
        </w:rPr>
        <w:t xml:space="preserve">electronice </w:t>
      </w:r>
      <w:r w:rsidR="008D4E60" w:rsidRPr="00E66349">
        <w:rPr>
          <w:rStyle w:val="spar"/>
          <w:rFonts w:ascii="Trebuchet MS" w:hAnsi="Trebuchet MS"/>
          <w:sz w:val="24"/>
          <w:szCs w:val="24"/>
          <w:bdr w:val="none" w:sz="0" w:space="0" w:color="auto" w:frame="1"/>
          <w:shd w:val="clear" w:color="auto" w:fill="FFFFFF"/>
        </w:rPr>
        <w:t xml:space="preserve">pentru mese calde se emit </w:t>
      </w:r>
      <w:r w:rsidR="008D4E60" w:rsidRPr="00E66349">
        <w:rPr>
          <w:rStyle w:val="spar"/>
          <w:rFonts w:ascii="Trebuchet MS" w:hAnsi="Trebuchet MS"/>
          <w:sz w:val="24"/>
          <w:bdr w:val="none" w:sz="0" w:space="0" w:color="auto" w:frame="1"/>
          <w:shd w:val="clear" w:color="auto" w:fill="FFFFFF"/>
        </w:rPr>
        <w:t xml:space="preserve">de </w:t>
      </w:r>
      <w:r w:rsidR="008D4E60" w:rsidRPr="00E66349">
        <w:rPr>
          <w:rStyle w:val="spar"/>
          <w:rFonts w:ascii="Trebuchet MS" w:hAnsi="Trebuchet MS"/>
          <w:sz w:val="24"/>
          <w:szCs w:val="24"/>
          <w:bdr w:val="none" w:sz="0" w:space="0" w:color="auto" w:frame="1"/>
          <w:shd w:val="clear" w:color="auto" w:fill="FFFFFF"/>
        </w:rPr>
        <w:t xml:space="preserve">către unitățile autorizate </w:t>
      </w:r>
      <w:r w:rsidR="00404718" w:rsidRPr="00E66349">
        <w:rPr>
          <w:rStyle w:val="spar"/>
          <w:rFonts w:ascii="Trebuchet MS" w:hAnsi="Trebuchet MS"/>
          <w:sz w:val="24"/>
          <w:szCs w:val="24"/>
          <w:bdr w:val="none" w:sz="0" w:space="0" w:color="auto" w:frame="1"/>
          <w:shd w:val="clear" w:color="auto" w:fill="FFFFFF"/>
        </w:rPr>
        <w:t>in conditiile prevazute la art.5 si art.6 din legea nr. 165/2018 privind acordarea biletelor de valoare, cu modificarile si completarile ulterioare</w:t>
      </w:r>
      <w:r w:rsidR="008D4E60" w:rsidRPr="00E66349">
        <w:rPr>
          <w:rStyle w:val="spar"/>
          <w:rFonts w:ascii="Trebuchet MS" w:hAnsi="Trebuchet MS"/>
          <w:sz w:val="24"/>
          <w:szCs w:val="24"/>
          <w:bdr w:val="none" w:sz="0" w:space="0" w:color="auto" w:frame="1"/>
          <w:shd w:val="clear" w:color="auto" w:fill="FFFFFF"/>
        </w:rPr>
        <w:t>;</w:t>
      </w:r>
    </w:p>
    <w:p w14:paraId="4AF41B0A" w14:textId="641F14DE" w:rsidR="00A41B8C" w:rsidRPr="00E66349" w:rsidRDefault="0088463F" w:rsidP="00A41B8C">
      <w:pPr>
        <w:spacing w:after="0" w:line="240" w:lineRule="auto"/>
        <w:ind w:right="-334"/>
        <w:jc w:val="both"/>
        <w:rPr>
          <w:rStyle w:val="spar"/>
          <w:rFonts w:ascii="Trebuchet MS" w:hAnsi="Trebuchet MS"/>
          <w:sz w:val="24"/>
          <w:szCs w:val="24"/>
          <w:bdr w:val="none" w:sz="0" w:space="0" w:color="auto" w:frame="1"/>
          <w:shd w:val="clear" w:color="auto" w:fill="FFFFFF"/>
        </w:rPr>
      </w:pPr>
      <w:r w:rsidRPr="00E66349">
        <w:rPr>
          <w:rStyle w:val="spar"/>
          <w:rFonts w:ascii="Trebuchet MS" w:hAnsi="Trebuchet MS"/>
          <w:sz w:val="24"/>
          <w:szCs w:val="24"/>
          <w:bdr w:val="none" w:sz="0" w:space="0" w:color="auto" w:frame="1"/>
          <w:shd w:val="clear" w:color="auto" w:fill="FFFFFF"/>
        </w:rPr>
        <w:lastRenderedPageBreak/>
        <w:t>(</w:t>
      </w:r>
      <w:r w:rsidR="00721611">
        <w:rPr>
          <w:rStyle w:val="spar"/>
          <w:rFonts w:ascii="Trebuchet MS" w:hAnsi="Trebuchet MS"/>
          <w:sz w:val="24"/>
          <w:szCs w:val="24"/>
          <w:bdr w:val="none" w:sz="0" w:space="0" w:color="auto" w:frame="1"/>
          <w:shd w:val="clear" w:color="auto" w:fill="FFFFFF"/>
        </w:rPr>
        <w:t>9</w:t>
      </w:r>
      <w:r w:rsidR="00A41B8C" w:rsidRPr="00E66349">
        <w:rPr>
          <w:rStyle w:val="spar"/>
          <w:rFonts w:ascii="Trebuchet MS" w:hAnsi="Trebuchet MS"/>
          <w:sz w:val="24"/>
          <w:szCs w:val="24"/>
          <w:bdr w:val="none" w:sz="0" w:space="0" w:color="auto" w:frame="1"/>
          <w:shd w:val="clear" w:color="auto" w:fill="FFFFFF"/>
        </w:rPr>
        <w:t>) Contractarea serviciilor privind emiterea tichetelor electronice pentru mese calde se realizeaza de către Beneficiar (Ministerul Fondurilor Europene</w:t>
      </w:r>
      <w:r w:rsidR="00E979F8" w:rsidRPr="00E66349">
        <w:rPr>
          <w:rStyle w:val="spar"/>
          <w:rFonts w:ascii="Trebuchet MS" w:hAnsi="Trebuchet MS"/>
          <w:sz w:val="24"/>
          <w:szCs w:val="24"/>
          <w:bdr w:val="none" w:sz="0" w:space="0" w:color="auto" w:frame="1"/>
          <w:shd w:val="clear" w:color="auto" w:fill="FFFFFF"/>
        </w:rPr>
        <w:t xml:space="preserve"> prin structura responsabila</w:t>
      </w:r>
      <w:r w:rsidR="00A41B8C" w:rsidRPr="00E66349">
        <w:rPr>
          <w:rStyle w:val="spar"/>
          <w:rFonts w:ascii="Trebuchet MS" w:hAnsi="Trebuchet MS"/>
          <w:sz w:val="24"/>
          <w:szCs w:val="24"/>
          <w:bdr w:val="none" w:sz="0" w:space="0" w:color="auto" w:frame="1"/>
          <w:shd w:val="clear" w:color="auto" w:fill="FFFFFF"/>
        </w:rPr>
        <w:t xml:space="preserve">) în condițiile legislației în vigoare privind achizițiile publice. </w:t>
      </w:r>
    </w:p>
    <w:p w14:paraId="7673B0AB" w14:textId="50754266" w:rsidR="001F0476" w:rsidRPr="00E66349" w:rsidRDefault="00573241" w:rsidP="001F0476">
      <w:pPr>
        <w:spacing w:after="0" w:line="240" w:lineRule="auto"/>
        <w:ind w:right="-334"/>
        <w:jc w:val="both"/>
        <w:rPr>
          <w:rStyle w:val="spar"/>
          <w:rFonts w:ascii="Trebuchet MS" w:hAnsi="Trebuchet MS"/>
          <w:sz w:val="24"/>
          <w:szCs w:val="24"/>
          <w:bdr w:val="none" w:sz="0" w:space="0" w:color="auto" w:frame="1"/>
          <w:shd w:val="clear" w:color="auto" w:fill="FFFFFF"/>
        </w:rPr>
      </w:pPr>
      <w:r w:rsidRPr="00E66349">
        <w:rPr>
          <w:rStyle w:val="spar"/>
          <w:rFonts w:ascii="Trebuchet MS" w:hAnsi="Trebuchet MS"/>
          <w:sz w:val="24"/>
          <w:szCs w:val="24"/>
          <w:bdr w:val="none" w:sz="0" w:space="0" w:color="auto" w:frame="1"/>
          <w:shd w:val="clear" w:color="auto" w:fill="FFFFFF"/>
        </w:rPr>
        <w:t>(</w:t>
      </w:r>
      <w:r w:rsidR="00721611">
        <w:rPr>
          <w:rStyle w:val="spar"/>
          <w:rFonts w:ascii="Trebuchet MS" w:hAnsi="Trebuchet MS"/>
          <w:sz w:val="24"/>
          <w:szCs w:val="24"/>
          <w:bdr w:val="none" w:sz="0" w:space="0" w:color="auto" w:frame="1"/>
          <w:shd w:val="clear" w:color="auto" w:fill="FFFFFF"/>
        </w:rPr>
        <w:t>10</w:t>
      </w:r>
      <w:r w:rsidR="000B4CBC" w:rsidRPr="00E66349">
        <w:rPr>
          <w:rStyle w:val="spar"/>
          <w:rFonts w:ascii="Trebuchet MS" w:hAnsi="Trebuchet MS"/>
          <w:sz w:val="24"/>
          <w:szCs w:val="24"/>
          <w:bdr w:val="none" w:sz="0" w:space="0" w:color="auto" w:frame="1"/>
          <w:shd w:val="clear" w:color="auto" w:fill="FFFFFF"/>
        </w:rPr>
        <w:t>) Unit</w:t>
      </w:r>
      <w:r w:rsidR="00A41B8C" w:rsidRPr="00E66349">
        <w:rPr>
          <w:rStyle w:val="spar"/>
          <w:rFonts w:ascii="Trebuchet MS" w:hAnsi="Trebuchet MS"/>
          <w:sz w:val="24"/>
          <w:szCs w:val="24"/>
          <w:bdr w:val="none" w:sz="0" w:space="0" w:color="auto" w:frame="1"/>
          <w:shd w:val="clear" w:color="auto" w:fill="FFFFFF"/>
        </w:rPr>
        <w:t>atea</w:t>
      </w:r>
      <w:r w:rsidR="008D4E60" w:rsidRPr="00E66349">
        <w:rPr>
          <w:rStyle w:val="spar"/>
          <w:rFonts w:ascii="Trebuchet MS" w:hAnsi="Trebuchet MS"/>
          <w:sz w:val="24"/>
          <w:szCs w:val="24"/>
          <w:bdr w:val="none" w:sz="0" w:space="0" w:color="auto" w:frame="1"/>
          <w:shd w:val="clear" w:color="auto" w:fill="FFFFFF"/>
        </w:rPr>
        <w:t xml:space="preserve"> emitent</w:t>
      </w:r>
      <w:r w:rsidR="00A41B8C" w:rsidRPr="00E66349">
        <w:rPr>
          <w:rStyle w:val="spar"/>
          <w:rFonts w:ascii="Trebuchet MS" w:hAnsi="Trebuchet MS"/>
          <w:sz w:val="24"/>
          <w:szCs w:val="24"/>
          <w:bdr w:val="none" w:sz="0" w:space="0" w:color="auto" w:frame="1"/>
          <w:shd w:val="clear" w:color="auto" w:fill="FFFFFF"/>
        </w:rPr>
        <w:t>a</w:t>
      </w:r>
      <w:r w:rsidR="008D4E60" w:rsidRPr="00E66349">
        <w:rPr>
          <w:rStyle w:val="spar"/>
          <w:rFonts w:ascii="Trebuchet MS" w:hAnsi="Trebuchet MS"/>
          <w:sz w:val="24"/>
          <w:szCs w:val="24"/>
          <w:bdr w:val="none" w:sz="0" w:space="0" w:color="auto" w:frame="1"/>
          <w:shd w:val="clear" w:color="auto" w:fill="FFFFFF"/>
        </w:rPr>
        <w:t xml:space="preserve"> </w:t>
      </w:r>
      <w:r w:rsidR="00A41B8C" w:rsidRPr="00E66349">
        <w:rPr>
          <w:rStyle w:val="spar"/>
          <w:rFonts w:ascii="Trebuchet MS" w:hAnsi="Trebuchet MS"/>
          <w:sz w:val="24"/>
          <w:szCs w:val="24"/>
          <w:bdr w:val="none" w:sz="0" w:space="0" w:color="auto" w:frame="1"/>
          <w:shd w:val="clear" w:color="auto" w:fill="FFFFFF"/>
        </w:rPr>
        <w:t>selectata de</w:t>
      </w:r>
      <w:r w:rsidR="003C26B2" w:rsidRPr="00E66349">
        <w:rPr>
          <w:rStyle w:val="spar"/>
          <w:rFonts w:ascii="Trebuchet MS" w:hAnsi="Trebuchet MS"/>
          <w:sz w:val="24"/>
          <w:szCs w:val="24"/>
          <w:bdr w:val="none" w:sz="0" w:space="0" w:color="auto" w:frame="1"/>
          <w:shd w:val="clear" w:color="auto" w:fill="FFFFFF"/>
        </w:rPr>
        <w:t xml:space="preserve"> catre Beneficiar conform alin </w:t>
      </w:r>
      <w:r w:rsidR="00721611">
        <w:rPr>
          <w:rStyle w:val="spar"/>
          <w:rFonts w:ascii="Trebuchet MS" w:hAnsi="Trebuchet MS"/>
          <w:sz w:val="24"/>
          <w:szCs w:val="24"/>
          <w:bdr w:val="none" w:sz="0" w:space="0" w:color="auto" w:frame="1"/>
          <w:shd w:val="clear" w:color="auto" w:fill="FFFFFF"/>
        </w:rPr>
        <w:t>9</w:t>
      </w:r>
      <w:r w:rsidR="00A41B8C" w:rsidRPr="00E66349">
        <w:rPr>
          <w:rStyle w:val="spar"/>
          <w:rFonts w:ascii="Trebuchet MS" w:hAnsi="Trebuchet MS"/>
          <w:sz w:val="24"/>
          <w:szCs w:val="24"/>
          <w:bdr w:val="none" w:sz="0" w:space="0" w:color="auto" w:frame="1"/>
          <w:shd w:val="clear" w:color="auto" w:fill="FFFFFF"/>
        </w:rPr>
        <w:t xml:space="preserve">, </w:t>
      </w:r>
      <w:r w:rsidR="008D4E60" w:rsidRPr="00E66349">
        <w:rPr>
          <w:rStyle w:val="spar"/>
          <w:rFonts w:ascii="Trebuchet MS" w:hAnsi="Trebuchet MS"/>
          <w:sz w:val="24"/>
          <w:szCs w:val="24"/>
          <w:bdr w:val="none" w:sz="0" w:space="0" w:color="auto" w:frame="1"/>
          <w:shd w:val="clear" w:color="auto" w:fill="FFFFFF"/>
        </w:rPr>
        <w:t>actualizează lunar</w:t>
      </w:r>
      <w:r w:rsidR="008D4E60" w:rsidRPr="00E66349">
        <w:rPr>
          <w:rStyle w:val="spar"/>
          <w:rFonts w:ascii="Trebuchet MS" w:hAnsi="Trebuchet MS"/>
          <w:sz w:val="24"/>
          <w:bdr w:val="none" w:sz="0" w:space="0" w:color="auto" w:frame="1"/>
          <w:shd w:val="clear" w:color="auto" w:fill="FFFFFF"/>
        </w:rPr>
        <w:t xml:space="preserve"> sau </w:t>
      </w:r>
      <w:r w:rsidR="008D4E60" w:rsidRPr="00E66349">
        <w:rPr>
          <w:rStyle w:val="spar"/>
          <w:rFonts w:ascii="Trebuchet MS" w:hAnsi="Trebuchet MS"/>
          <w:sz w:val="24"/>
          <w:szCs w:val="24"/>
          <w:bdr w:val="none" w:sz="0" w:space="0" w:color="auto" w:frame="1"/>
          <w:shd w:val="clear" w:color="auto" w:fill="FFFFFF"/>
        </w:rPr>
        <w:t xml:space="preserve">la cererea </w:t>
      </w:r>
      <w:r w:rsidR="00A41B8C" w:rsidRPr="00E66349">
        <w:rPr>
          <w:rStyle w:val="spar"/>
          <w:rFonts w:ascii="Trebuchet MS" w:hAnsi="Trebuchet MS"/>
          <w:sz w:val="24"/>
          <w:szCs w:val="24"/>
          <w:bdr w:val="none" w:sz="0" w:space="0" w:color="auto" w:frame="1"/>
          <w:shd w:val="clear" w:color="auto" w:fill="FFFFFF"/>
        </w:rPr>
        <w:t>Beneficiarului,</w:t>
      </w:r>
      <w:r w:rsidR="000B4CBC" w:rsidRPr="00E66349">
        <w:rPr>
          <w:rStyle w:val="spar"/>
          <w:rFonts w:ascii="Trebuchet MS" w:hAnsi="Trebuchet MS"/>
          <w:sz w:val="24"/>
          <w:szCs w:val="24"/>
          <w:bdr w:val="none" w:sz="0" w:space="0" w:color="auto" w:frame="1"/>
          <w:shd w:val="clear" w:color="auto" w:fill="FFFFFF"/>
        </w:rPr>
        <w:t xml:space="preserve"> lista unităț</w:t>
      </w:r>
      <w:r w:rsidR="008D4E60" w:rsidRPr="00E66349">
        <w:rPr>
          <w:rStyle w:val="spar"/>
          <w:rFonts w:ascii="Trebuchet MS" w:hAnsi="Trebuchet MS"/>
          <w:sz w:val="24"/>
          <w:szCs w:val="24"/>
          <w:bdr w:val="none" w:sz="0" w:space="0" w:color="auto" w:frame="1"/>
          <w:shd w:val="clear" w:color="auto" w:fill="FFFFFF"/>
        </w:rPr>
        <w:t xml:space="preserve">ilor afiliate care acceptă tichete </w:t>
      </w:r>
      <w:r w:rsidR="00A41B8C" w:rsidRPr="00E66349">
        <w:rPr>
          <w:rStyle w:val="spar"/>
          <w:rFonts w:ascii="Trebuchet MS" w:hAnsi="Trebuchet MS"/>
          <w:sz w:val="24"/>
          <w:szCs w:val="24"/>
          <w:bdr w:val="none" w:sz="0" w:space="0" w:color="auto" w:frame="1"/>
          <w:shd w:val="clear" w:color="auto" w:fill="FFFFFF"/>
        </w:rPr>
        <w:t xml:space="preserve">electronice </w:t>
      </w:r>
      <w:r w:rsidR="000B4CBC" w:rsidRPr="00E66349">
        <w:rPr>
          <w:rStyle w:val="spar"/>
          <w:rFonts w:ascii="Trebuchet MS" w:hAnsi="Trebuchet MS"/>
          <w:sz w:val="24"/>
          <w:szCs w:val="24"/>
          <w:bdr w:val="none" w:sz="0" w:space="0" w:color="auto" w:frame="1"/>
          <w:shd w:val="clear" w:color="auto" w:fill="FFFFFF"/>
        </w:rPr>
        <w:t>pentru mese calde. Unit</w:t>
      </w:r>
      <w:r w:rsidR="00A41B8C" w:rsidRPr="00E66349">
        <w:rPr>
          <w:rStyle w:val="spar"/>
          <w:rFonts w:ascii="Trebuchet MS" w:hAnsi="Trebuchet MS"/>
          <w:sz w:val="24"/>
          <w:szCs w:val="24"/>
          <w:bdr w:val="none" w:sz="0" w:space="0" w:color="auto" w:frame="1"/>
          <w:shd w:val="clear" w:color="auto" w:fill="FFFFFF"/>
        </w:rPr>
        <w:t>atea</w:t>
      </w:r>
      <w:r w:rsidR="000B4CBC" w:rsidRPr="00E66349">
        <w:rPr>
          <w:rStyle w:val="spar"/>
          <w:rFonts w:ascii="Trebuchet MS" w:hAnsi="Trebuchet MS"/>
          <w:sz w:val="24"/>
          <w:szCs w:val="24"/>
          <w:bdr w:val="none" w:sz="0" w:space="0" w:color="auto" w:frame="1"/>
          <w:shd w:val="clear" w:color="auto" w:fill="FFFFFF"/>
        </w:rPr>
        <w:t xml:space="preserve"> emitent</w:t>
      </w:r>
      <w:r w:rsidR="00A41B8C" w:rsidRPr="00E66349">
        <w:rPr>
          <w:rStyle w:val="spar"/>
          <w:rFonts w:ascii="Trebuchet MS" w:hAnsi="Trebuchet MS"/>
          <w:sz w:val="24"/>
          <w:szCs w:val="24"/>
          <w:bdr w:val="none" w:sz="0" w:space="0" w:color="auto" w:frame="1"/>
          <w:shd w:val="clear" w:color="auto" w:fill="FFFFFF"/>
        </w:rPr>
        <w:t>a</w:t>
      </w:r>
      <w:r w:rsidR="000B4CBC" w:rsidRPr="00E66349">
        <w:rPr>
          <w:rStyle w:val="spar"/>
          <w:rFonts w:ascii="Trebuchet MS" w:hAnsi="Trebuchet MS"/>
          <w:sz w:val="24"/>
          <w:szCs w:val="24"/>
          <w:bdr w:val="none" w:sz="0" w:space="0" w:color="auto" w:frame="1"/>
          <w:shd w:val="clear" w:color="auto" w:fill="FFFFFF"/>
        </w:rPr>
        <w:t xml:space="preserve"> </w:t>
      </w:r>
      <w:r w:rsidR="00A41B8C" w:rsidRPr="00E66349">
        <w:rPr>
          <w:rStyle w:val="spar"/>
          <w:rFonts w:ascii="Trebuchet MS" w:hAnsi="Trebuchet MS"/>
          <w:sz w:val="24"/>
          <w:szCs w:val="24"/>
          <w:bdr w:val="none" w:sz="0" w:space="0" w:color="auto" w:frame="1"/>
          <w:shd w:val="clear" w:color="auto" w:fill="FFFFFF"/>
        </w:rPr>
        <w:t xml:space="preserve">este </w:t>
      </w:r>
      <w:r w:rsidR="000B4CBC" w:rsidRPr="00E66349">
        <w:rPr>
          <w:rStyle w:val="spar"/>
          <w:rFonts w:ascii="Trebuchet MS" w:hAnsi="Trebuchet MS"/>
          <w:sz w:val="24"/>
          <w:szCs w:val="24"/>
          <w:bdr w:val="none" w:sz="0" w:space="0" w:color="auto" w:frame="1"/>
          <w:shd w:val="clear" w:color="auto" w:fill="FFFFFF"/>
        </w:rPr>
        <w:t>obligat</w:t>
      </w:r>
      <w:r w:rsidR="00A41B8C" w:rsidRPr="00E66349">
        <w:rPr>
          <w:rStyle w:val="spar"/>
          <w:rFonts w:ascii="Trebuchet MS" w:hAnsi="Trebuchet MS"/>
          <w:sz w:val="24"/>
          <w:szCs w:val="24"/>
          <w:bdr w:val="none" w:sz="0" w:space="0" w:color="auto" w:frame="1"/>
          <w:shd w:val="clear" w:color="auto" w:fill="FFFFFF"/>
        </w:rPr>
        <w:t>a</w:t>
      </w:r>
      <w:r w:rsidR="000B4CBC" w:rsidRPr="00E66349">
        <w:rPr>
          <w:rStyle w:val="spar"/>
          <w:rFonts w:ascii="Trebuchet MS" w:hAnsi="Trebuchet MS"/>
          <w:sz w:val="24"/>
          <w:szCs w:val="24"/>
          <w:bdr w:val="none" w:sz="0" w:space="0" w:color="auto" w:frame="1"/>
          <w:shd w:val="clear" w:color="auto" w:fill="FFFFFF"/>
        </w:rPr>
        <w:t xml:space="preserve"> să selecteze lista unităților afiliate care acceptă tichete</w:t>
      </w:r>
      <w:r w:rsidR="00A41B8C" w:rsidRPr="00E66349">
        <w:rPr>
          <w:rStyle w:val="spar"/>
          <w:rFonts w:ascii="Trebuchet MS" w:hAnsi="Trebuchet MS"/>
          <w:sz w:val="24"/>
          <w:szCs w:val="24"/>
          <w:bdr w:val="none" w:sz="0" w:space="0" w:color="auto" w:frame="1"/>
          <w:shd w:val="clear" w:color="auto" w:fill="FFFFFF"/>
        </w:rPr>
        <w:t xml:space="preserve"> electronice</w:t>
      </w:r>
      <w:r w:rsidR="000B4CBC" w:rsidRPr="00E66349">
        <w:rPr>
          <w:rStyle w:val="spar"/>
          <w:rFonts w:ascii="Trebuchet MS" w:hAnsi="Trebuchet MS"/>
          <w:sz w:val="24"/>
          <w:szCs w:val="24"/>
          <w:bdr w:val="none" w:sz="0" w:space="0" w:color="auto" w:frame="1"/>
          <w:shd w:val="clear" w:color="auto" w:fill="FFFFFF"/>
        </w:rPr>
        <w:t xml:space="preserve"> pentru mese calde pe baza unor </w:t>
      </w:r>
      <w:r w:rsidR="00E979F8" w:rsidRPr="00E66349">
        <w:rPr>
          <w:rStyle w:val="spar"/>
          <w:rFonts w:ascii="Trebuchet MS" w:hAnsi="Trebuchet MS"/>
          <w:sz w:val="24"/>
          <w:szCs w:val="24"/>
          <w:bdr w:val="none" w:sz="0" w:space="0" w:color="auto" w:frame="1"/>
          <w:shd w:val="clear" w:color="auto" w:fill="FFFFFF"/>
        </w:rPr>
        <w:t>criterii</w:t>
      </w:r>
      <w:r w:rsidR="000B4CBC" w:rsidRPr="00E66349">
        <w:rPr>
          <w:rStyle w:val="spar"/>
          <w:rFonts w:ascii="Trebuchet MS" w:hAnsi="Trebuchet MS"/>
          <w:sz w:val="24"/>
          <w:szCs w:val="24"/>
          <w:bdr w:val="none" w:sz="0" w:space="0" w:color="auto" w:frame="1"/>
          <w:shd w:val="clear" w:color="auto" w:fill="FFFFFF"/>
        </w:rPr>
        <w:t xml:space="preserve"> transparente și nediscriminatorii </w:t>
      </w:r>
      <w:r w:rsidR="00E979F8" w:rsidRPr="00E66349">
        <w:rPr>
          <w:rStyle w:val="spar"/>
          <w:rFonts w:ascii="Trebuchet MS" w:hAnsi="Trebuchet MS"/>
          <w:sz w:val="24"/>
          <w:szCs w:val="24"/>
          <w:bdr w:val="none" w:sz="0" w:space="0" w:color="auto" w:frame="1"/>
          <w:shd w:val="clear" w:color="auto" w:fill="FFFFFF"/>
        </w:rPr>
        <w:t>stabilite</w:t>
      </w:r>
      <w:r w:rsidR="000B4CBC" w:rsidRPr="00E66349">
        <w:rPr>
          <w:rStyle w:val="spar"/>
          <w:rFonts w:ascii="Trebuchet MS" w:hAnsi="Trebuchet MS"/>
          <w:sz w:val="24"/>
          <w:szCs w:val="24"/>
          <w:bdr w:val="none" w:sz="0" w:space="0" w:color="auto" w:frame="1"/>
          <w:shd w:val="clear" w:color="auto" w:fill="FFFFFF"/>
        </w:rPr>
        <w:t xml:space="preserve"> de </w:t>
      </w:r>
      <w:r w:rsidR="00A41B8C" w:rsidRPr="00E66349">
        <w:rPr>
          <w:rStyle w:val="spar"/>
          <w:rFonts w:ascii="Trebuchet MS" w:hAnsi="Trebuchet MS"/>
          <w:sz w:val="24"/>
          <w:szCs w:val="24"/>
          <w:bdr w:val="none" w:sz="0" w:space="0" w:color="auto" w:frame="1"/>
          <w:shd w:val="clear" w:color="auto" w:fill="FFFFFF"/>
        </w:rPr>
        <w:t xml:space="preserve">catre </w:t>
      </w:r>
      <w:r w:rsidR="000B4CBC" w:rsidRPr="00E66349">
        <w:rPr>
          <w:rStyle w:val="spar"/>
          <w:rFonts w:ascii="Trebuchet MS" w:hAnsi="Trebuchet MS"/>
          <w:sz w:val="24"/>
          <w:szCs w:val="24"/>
          <w:bdr w:val="none" w:sz="0" w:space="0" w:color="auto" w:frame="1"/>
          <w:shd w:val="clear" w:color="auto" w:fill="FFFFFF"/>
        </w:rPr>
        <w:t>Ministerul Fondurilor Europene;</w:t>
      </w:r>
      <w:r w:rsidR="008D4E60" w:rsidRPr="00E66349">
        <w:rPr>
          <w:rStyle w:val="spar"/>
          <w:rFonts w:ascii="Trebuchet MS" w:hAnsi="Trebuchet MS"/>
          <w:sz w:val="24"/>
          <w:szCs w:val="24"/>
          <w:bdr w:val="none" w:sz="0" w:space="0" w:color="auto" w:frame="1"/>
          <w:shd w:val="clear" w:color="auto" w:fill="FFFFFF"/>
        </w:rPr>
        <w:t xml:space="preserve"> </w:t>
      </w:r>
    </w:p>
    <w:p w14:paraId="2CAEE6A8" w14:textId="18131758" w:rsidR="001F0476" w:rsidRPr="00E66349" w:rsidRDefault="00745A83" w:rsidP="00A41B8C">
      <w:pPr>
        <w:spacing w:after="0" w:line="240" w:lineRule="auto"/>
        <w:ind w:right="-334"/>
        <w:jc w:val="both"/>
        <w:rPr>
          <w:rStyle w:val="spar"/>
          <w:rFonts w:ascii="Trebuchet MS" w:hAnsi="Trebuchet MS"/>
          <w:sz w:val="24"/>
          <w:szCs w:val="24"/>
          <w:bdr w:val="none" w:sz="0" w:space="0" w:color="auto" w:frame="1"/>
          <w:shd w:val="clear" w:color="auto" w:fill="FFFFFF"/>
        </w:rPr>
      </w:pPr>
      <w:r w:rsidRPr="00E66349" w:rsidDel="00745A83">
        <w:rPr>
          <w:rStyle w:val="spar"/>
          <w:rFonts w:ascii="Trebuchet MS" w:hAnsi="Trebuchet MS"/>
          <w:bCs/>
          <w:sz w:val="24"/>
          <w:szCs w:val="24"/>
          <w:bdr w:val="none" w:sz="0" w:space="0" w:color="auto" w:frame="1"/>
          <w:shd w:val="clear" w:color="auto" w:fill="FFFFFF"/>
        </w:rPr>
        <w:t xml:space="preserve"> </w:t>
      </w:r>
      <w:r w:rsidR="0088463F" w:rsidRPr="00E66349">
        <w:rPr>
          <w:rStyle w:val="spar"/>
          <w:rFonts w:ascii="Trebuchet MS" w:hAnsi="Trebuchet MS"/>
          <w:bCs/>
          <w:sz w:val="24"/>
          <w:szCs w:val="24"/>
          <w:bdr w:val="none" w:sz="0" w:space="0" w:color="auto" w:frame="1"/>
          <w:shd w:val="clear" w:color="auto" w:fill="FFFFFF"/>
        </w:rPr>
        <w:t>(</w:t>
      </w:r>
      <w:r w:rsidR="00EB5067" w:rsidRPr="00E66349">
        <w:rPr>
          <w:rStyle w:val="spar"/>
          <w:rFonts w:ascii="Trebuchet MS" w:hAnsi="Trebuchet MS"/>
          <w:bCs/>
          <w:sz w:val="24"/>
          <w:szCs w:val="24"/>
          <w:bdr w:val="none" w:sz="0" w:space="0" w:color="auto" w:frame="1"/>
          <w:shd w:val="clear" w:color="auto" w:fill="FFFFFF"/>
        </w:rPr>
        <w:t>1</w:t>
      </w:r>
      <w:r w:rsidR="00721611">
        <w:rPr>
          <w:rStyle w:val="spar"/>
          <w:rFonts w:ascii="Trebuchet MS" w:hAnsi="Trebuchet MS"/>
          <w:bCs/>
          <w:sz w:val="24"/>
          <w:szCs w:val="24"/>
          <w:bdr w:val="none" w:sz="0" w:space="0" w:color="auto" w:frame="1"/>
          <w:shd w:val="clear" w:color="auto" w:fill="FFFFFF"/>
        </w:rPr>
        <w:t>1</w:t>
      </w:r>
      <w:r w:rsidR="001F0476" w:rsidRPr="00E66349">
        <w:rPr>
          <w:rStyle w:val="spar"/>
          <w:rFonts w:ascii="Trebuchet MS" w:hAnsi="Trebuchet MS"/>
          <w:bCs/>
          <w:sz w:val="24"/>
          <w:szCs w:val="24"/>
          <w:bdr w:val="none" w:sz="0" w:space="0" w:color="auto" w:frame="1"/>
          <w:shd w:val="clear" w:color="auto" w:fill="FFFFFF"/>
        </w:rPr>
        <w:t>) Ministerul Fondurilor Europene achită unitatii emitente selectate, atât contravaloarea nominală a tichetelor electronice pentru mese calde distribuite destinatarilor finali, cât și eventualul cost al emiterii suportului electronic</w:t>
      </w:r>
    </w:p>
    <w:p w14:paraId="5C653E43" w14:textId="7512575B" w:rsidR="001F0476" w:rsidRPr="00E66349" w:rsidRDefault="001F0476" w:rsidP="001F0476">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sidDel="001F0476">
        <w:rPr>
          <w:rStyle w:val="spar"/>
          <w:rFonts w:ascii="Trebuchet MS" w:hAnsi="Trebuchet MS"/>
          <w:bCs/>
          <w:sz w:val="24"/>
          <w:szCs w:val="24"/>
          <w:bdr w:val="none" w:sz="0" w:space="0" w:color="auto" w:frame="1"/>
          <w:shd w:val="clear" w:color="auto" w:fill="FFFFFF"/>
        </w:rPr>
        <w:t xml:space="preserve"> </w:t>
      </w:r>
      <w:r w:rsidR="00573241" w:rsidRPr="00E66349">
        <w:rPr>
          <w:rStyle w:val="spar"/>
          <w:rFonts w:ascii="Trebuchet MS" w:hAnsi="Trebuchet MS"/>
          <w:bCs/>
          <w:sz w:val="24"/>
          <w:szCs w:val="24"/>
          <w:bdr w:val="none" w:sz="0" w:space="0" w:color="auto" w:frame="1"/>
          <w:shd w:val="clear" w:color="auto" w:fill="FFFFFF"/>
        </w:rPr>
        <w:t>(</w:t>
      </w:r>
      <w:r w:rsidR="00EB5067" w:rsidRPr="00E66349">
        <w:rPr>
          <w:rStyle w:val="spar"/>
          <w:rFonts w:ascii="Trebuchet MS" w:hAnsi="Trebuchet MS"/>
          <w:bCs/>
          <w:sz w:val="24"/>
          <w:szCs w:val="24"/>
          <w:bdr w:val="none" w:sz="0" w:space="0" w:color="auto" w:frame="1"/>
          <w:shd w:val="clear" w:color="auto" w:fill="FFFFFF"/>
        </w:rPr>
        <w:t>1</w:t>
      </w:r>
      <w:r w:rsidR="00721611">
        <w:rPr>
          <w:rStyle w:val="spar"/>
          <w:rFonts w:ascii="Trebuchet MS" w:hAnsi="Trebuchet MS"/>
          <w:bCs/>
          <w:sz w:val="24"/>
          <w:szCs w:val="24"/>
          <w:bdr w:val="none" w:sz="0" w:space="0" w:color="auto" w:frame="1"/>
          <w:shd w:val="clear" w:color="auto" w:fill="FFFFFF"/>
        </w:rPr>
        <w:t>2</w:t>
      </w:r>
      <w:r w:rsidR="00573241" w:rsidRPr="00E66349">
        <w:rPr>
          <w:rStyle w:val="spar"/>
          <w:rFonts w:ascii="Trebuchet MS" w:hAnsi="Trebuchet MS"/>
          <w:bCs/>
          <w:sz w:val="24"/>
          <w:szCs w:val="24"/>
          <w:bdr w:val="none" w:sz="0" w:space="0" w:color="auto" w:frame="1"/>
          <w:shd w:val="clear" w:color="auto" w:fill="FFFFFF"/>
        </w:rPr>
        <w:t>) Sumele derulate prin operaț</w:t>
      </w:r>
      <w:r w:rsidR="008D4E60" w:rsidRPr="00E66349">
        <w:rPr>
          <w:rStyle w:val="spar"/>
          <w:rFonts w:ascii="Trebuchet MS" w:hAnsi="Trebuchet MS"/>
          <w:bCs/>
          <w:sz w:val="24"/>
          <w:szCs w:val="24"/>
          <w:bdr w:val="none" w:sz="0" w:space="0" w:color="auto" w:frame="1"/>
          <w:shd w:val="clear" w:color="auto" w:fill="FFFFFF"/>
        </w:rPr>
        <w:t xml:space="preserve">iunile cu tichete </w:t>
      </w:r>
      <w:r w:rsidRPr="00E66349">
        <w:rPr>
          <w:rStyle w:val="spar"/>
          <w:rFonts w:ascii="Trebuchet MS" w:hAnsi="Trebuchet MS"/>
          <w:bCs/>
          <w:sz w:val="24"/>
          <w:szCs w:val="24"/>
          <w:bdr w:val="none" w:sz="0" w:space="0" w:color="auto" w:frame="1"/>
          <w:shd w:val="clear" w:color="auto" w:fill="FFFFFF"/>
        </w:rPr>
        <w:t xml:space="preserve">electronice </w:t>
      </w:r>
      <w:r w:rsidR="00573241" w:rsidRPr="00E66349">
        <w:rPr>
          <w:rStyle w:val="spar"/>
          <w:rFonts w:ascii="Trebuchet MS" w:hAnsi="Trebuchet MS"/>
          <w:bCs/>
          <w:sz w:val="24"/>
          <w:szCs w:val="24"/>
          <w:bdr w:val="none" w:sz="0" w:space="0" w:color="auto" w:frame="1"/>
          <w:shd w:val="clear" w:color="auto" w:fill="FFFFFF"/>
        </w:rPr>
        <w:t>pentru mese calde</w:t>
      </w:r>
      <w:r w:rsidR="008D4E60" w:rsidRPr="00E66349">
        <w:rPr>
          <w:rStyle w:val="spar"/>
          <w:rFonts w:ascii="Trebuchet MS" w:hAnsi="Trebuchet MS"/>
          <w:bCs/>
          <w:sz w:val="24"/>
          <w:szCs w:val="24"/>
          <w:bdr w:val="none" w:sz="0" w:space="0" w:color="auto" w:frame="1"/>
          <w:shd w:val="clear" w:color="auto" w:fill="FFFFFF"/>
        </w:rPr>
        <w:t xml:space="preserve"> </w:t>
      </w:r>
      <w:r w:rsidR="00573241" w:rsidRPr="00E66349">
        <w:rPr>
          <w:rStyle w:val="spar"/>
          <w:rFonts w:ascii="Trebuchet MS" w:hAnsi="Trebuchet MS"/>
          <w:bCs/>
          <w:sz w:val="24"/>
          <w:szCs w:val="24"/>
          <w:bdr w:val="none" w:sz="0" w:space="0" w:color="auto" w:frame="1"/>
          <w:shd w:val="clear" w:color="auto" w:fill="FFFFFF"/>
        </w:rPr>
        <w:t>de către unit</w:t>
      </w:r>
      <w:r w:rsidRPr="00E66349">
        <w:rPr>
          <w:rStyle w:val="spar"/>
          <w:rFonts w:ascii="Trebuchet MS" w:hAnsi="Trebuchet MS"/>
          <w:bCs/>
          <w:sz w:val="24"/>
          <w:szCs w:val="24"/>
          <w:bdr w:val="none" w:sz="0" w:space="0" w:color="auto" w:frame="1"/>
          <w:shd w:val="clear" w:color="auto" w:fill="FFFFFF"/>
        </w:rPr>
        <w:t>atea</w:t>
      </w:r>
      <w:r w:rsidR="008D4E60" w:rsidRPr="00E66349">
        <w:rPr>
          <w:rStyle w:val="spar"/>
          <w:rFonts w:ascii="Trebuchet MS" w:hAnsi="Trebuchet MS"/>
          <w:bCs/>
          <w:sz w:val="24"/>
          <w:szCs w:val="24"/>
          <w:bdr w:val="none" w:sz="0" w:space="0" w:color="auto" w:frame="1"/>
          <w:shd w:val="clear" w:color="auto" w:fill="FFFFFF"/>
        </w:rPr>
        <w:t xml:space="preserve"> emitent</w:t>
      </w:r>
      <w:r w:rsidRPr="00E66349">
        <w:rPr>
          <w:rStyle w:val="spar"/>
          <w:rFonts w:ascii="Trebuchet MS" w:hAnsi="Trebuchet MS"/>
          <w:bCs/>
          <w:sz w:val="24"/>
          <w:szCs w:val="24"/>
          <w:bdr w:val="none" w:sz="0" w:space="0" w:color="auto" w:frame="1"/>
          <w:shd w:val="clear" w:color="auto" w:fill="FFFFFF"/>
        </w:rPr>
        <w:t>a,</w:t>
      </w:r>
      <w:r w:rsidR="008D4E60" w:rsidRPr="00E66349">
        <w:rPr>
          <w:rStyle w:val="spar"/>
          <w:rFonts w:ascii="Trebuchet MS" w:hAnsi="Trebuchet MS"/>
          <w:bCs/>
          <w:sz w:val="24"/>
          <w:szCs w:val="24"/>
          <w:bdr w:val="none" w:sz="0" w:space="0" w:color="auto" w:frame="1"/>
          <w:shd w:val="clear" w:color="auto" w:fill="FFFFFF"/>
        </w:rPr>
        <w:t xml:space="preserve"> nu pot fi utilizate pentru reinvestirea în alte scopuri.</w:t>
      </w:r>
    </w:p>
    <w:p w14:paraId="331277E4" w14:textId="77777777" w:rsidR="001F0476" w:rsidRPr="00E66349" w:rsidRDefault="001F0476" w:rsidP="001F0476">
      <w:pPr>
        <w:spacing w:after="0" w:line="240" w:lineRule="auto"/>
        <w:ind w:right="-334"/>
        <w:jc w:val="both"/>
        <w:rPr>
          <w:rStyle w:val="spar"/>
          <w:rFonts w:ascii="Trebuchet MS" w:hAnsi="Trebuchet MS"/>
          <w:bCs/>
          <w:sz w:val="24"/>
          <w:szCs w:val="24"/>
          <w:bdr w:val="none" w:sz="0" w:space="0" w:color="auto" w:frame="1"/>
          <w:shd w:val="clear" w:color="auto" w:fill="FFFFFF"/>
        </w:rPr>
      </w:pPr>
    </w:p>
    <w:p w14:paraId="5FA374CD" w14:textId="02F52B89" w:rsidR="008D4E60" w:rsidRPr="00E66349" w:rsidRDefault="008D7A54" w:rsidP="008D7A54">
      <w:pPr>
        <w:widowControl w:val="0"/>
        <w:spacing w:after="0" w:line="240" w:lineRule="auto"/>
        <w:ind w:right="-284" w:firstLine="360"/>
        <w:jc w:val="both"/>
        <w:rPr>
          <w:rStyle w:val="spar"/>
          <w:rFonts w:ascii="Trebuchet MS" w:hAnsi="Trebuchet MS"/>
          <w:sz w:val="24"/>
        </w:rPr>
      </w:pPr>
      <w:r w:rsidRPr="00E66349">
        <w:rPr>
          <w:rStyle w:val="spar"/>
          <w:rFonts w:ascii="Trebuchet MS" w:hAnsi="Trebuchet MS"/>
          <w:bCs/>
          <w:sz w:val="24"/>
          <w:szCs w:val="24"/>
          <w:bdr w:val="none" w:sz="0" w:space="0" w:color="auto" w:frame="1"/>
          <w:shd w:val="clear" w:color="auto" w:fill="FFFFFF"/>
        </w:rPr>
        <w:t xml:space="preserve">Art.5 (1) </w:t>
      </w:r>
      <w:r w:rsidRPr="00E66349">
        <w:rPr>
          <w:rFonts w:ascii="Trebuchet MS" w:hAnsi="Trebuchet MS"/>
          <w:sz w:val="24"/>
        </w:rPr>
        <w:t xml:space="preserve">Valoarea </w:t>
      </w:r>
      <w:r w:rsidRPr="00E66349">
        <w:rPr>
          <w:rFonts w:ascii="Trebuchet MS" w:hAnsi="Trebuchet MS"/>
          <w:sz w:val="24"/>
          <w:szCs w:val="24"/>
        </w:rPr>
        <w:t>nominală a unui tichet</w:t>
      </w:r>
      <w:r w:rsidRPr="00E66349">
        <w:rPr>
          <w:rFonts w:ascii="Trebuchet MS" w:hAnsi="Trebuchet MS"/>
          <w:sz w:val="24"/>
        </w:rPr>
        <w:t xml:space="preserve"> electronic pentru </w:t>
      </w:r>
      <w:r w:rsidRPr="00E66349">
        <w:rPr>
          <w:rFonts w:ascii="Trebuchet MS" w:hAnsi="Trebuchet MS"/>
          <w:sz w:val="24"/>
          <w:szCs w:val="24"/>
        </w:rPr>
        <w:t>masă caldă pentru destinatarii</w:t>
      </w:r>
      <w:r w:rsidRPr="00E66349">
        <w:rPr>
          <w:rFonts w:ascii="Trebuchet MS" w:hAnsi="Trebuchet MS"/>
          <w:sz w:val="24"/>
        </w:rPr>
        <w:t xml:space="preserve"> finali </w:t>
      </w:r>
      <w:r w:rsidRPr="00E66349">
        <w:rPr>
          <w:rFonts w:ascii="Trebuchet MS" w:hAnsi="Trebuchet MS"/>
          <w:sz w:val="24"/>
          <w:szCs w:val="24"/>
        </w:rPr>
        <w:t>în</w:t>
      </w:r>
      <w:r w:rsidRPr="00E66349">
        <w:rPr>
          <w:rFonts w:ascii="Trebuchet MS" w:hAnsi="Trebuchet MS"/>
          <w:sz w:val="24"/>
        </w:rPr>
        <w:t xml:space="preserve"> cadrul S.N.S.P.V.P.A este de 180 de lei/</w:t>
      </w:r>
      <w:r w:rsidRPr="00E66349">
        <w:rPr>
          <w:rFonts w:ascii="Trebuchet MS" w:hAnsi="Trebuchet MS"/>
          <w:sz w:val="24"/>
          <w:szCs w:val="24"/>
        </w:rPr>
        <w:t xml:space="preserve">lună. Valoarea tichetului </w:t>
      </w:r>
      <w:r w:rsidR="00721611">
        <w:rPr>
          <w:rFonts w:ascii="Trebuchet MS" w:hAnsi="Trebuchet MS"/>
          <w:sz w:val="24"/>
          <w:szCs w:val="24"/>
        </w:rPr>
        <w:t xml:space="preserve">electronic </w:t>
      </w:r>
      <w:r w:rsidRPr="00E66349">
        <w:rPr>
          <w:rFonts w:ascii="Trebuchet MS" w:hAnsi="Trebuchet MS"/>
          <w:sz w:val="24"/>
          <w:szCs w:val="24"/>
        </w:rPr>
        <w:t xml:space="preserve">pentru masă caldă poate fi actualizat anual prin hotărâre a Guvernului adoptată cu cel puțin 90 de </w:t>
      </w:r>
      <w:r w:rsidRPr="00E66349">
        <w:rPr>
          <w:rFonts w:ascii="Trebuchet MS" w:hAnsi="Trebuchet MS"/>
          <w:sz w:val="24"/>
        </w:rPr>
        <w:t>zile</w:t>
      </w:r>
      <w:r w:rsidRPr="00E66349">
        <w:rPr>
          <w:rFonts w:ascii="Trebuchet MS" w:hAnsi="Trebuchet MS"/>
          <w:sz w:val="24"/>
          <w:szCs w:val="24"/>
        </w:rPr>
        <w:t xml:space="preserve"> înainte de încheierea anului calendaristic pentru anul calendaristic următor;</w:t>
      </w:r>
    </w:p>
    <w:p w14:paraId="460DD922" w14:textId="2195D53D" w:rsidR="008D4E60" w:rsidRPr="00E66349" w:rsidRDefault="000978D0" w:rsidP="008D7A54">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w:t>
      </w:r>
      <w:r w:rsidR="008D7A54" w:rsidRPr="00E66349">
        <w:rPr>
          <w:rStyle w:val="spar"/>
          <w:rFonts w:ascii="Trebuchet MS" w:hAnsi="Trebuchet MS"/>
          <w:bCs/>
          <w:sz w:val="24"/>
          <w:szCs w:val="24"/>
          <w:bdr w:val="none" w:sz="0" w:space="0" w:color="auto" w:frame="1"/>
          <w:shd w:val="clear" w:color="auto" w:fill="FFFFFF"/>
        </w:rPr>
        <w:t>2</w:t>
      </w:r>
      <w:r w:rsidR="008D4E60" w:rsidRPr="00E66349">
        <w:rPr>
          <w:rStyle w:val="spar"/>
          <w:rFonts w:ascii="Trebuchet MS" w:hAnsi="Trebuchet MS"/>
          <w:bCs/>
          <w:sz w:val="24"/>
          <w:szCs w:val="24"/>
          <w:bdr w:val="none" w:sz="0" w:space="0" w:color="auto" w:frame="1"/>
          <w:shd w:val="clear" w:color="auto" w:fill="FFFFFF"/>
        </w:rPr>
        <w:t>) Ti</w:t>
      </w:r>
      <w:r w:rsidRPr="00E66349">
        <w:rPr>
          <w:rStyle w:val="spar"/>
          <w:rFonts w:ascii="Trebuchet MS" w:hAnsi="Trebuchet MS"/>
          <w:bCs/>
          <w:sz w:val="24"/>
          <w:szCs w:val="24"/>
          <w:bdr w:val="none" w:sz="0" w:space="0" w:color="auto" w:frame="1"/>
          <w:shd w:val="clear" w:color="auto" w:fill="FFFFFF"/>
        </w:rPr>
        <w:t xml:space="preserve">chetele </w:t>
      </w:r>
      <w:r w:rsidR="008D7A54" w:rsidRPr="00E66349">
        <w:rPr>
          <w:rStyle w:val="spar"/>
          <w:rFonts w:ascii="Trebuchet MS" w:hAnsi="Trebuchet MS"/>
          <w:bCs/>
          <w:sz w:val="24"/>
          <w:szCs w:val="24"/>
          <w:bdr w:val="none" w:sz="0" w:space="0" w:color="auto" w:frame="1"/>
          <w:shd w:val="clear" w:color="auto" w:fill="FFFFFF"/>
        </w:rPr>
        <w:t xml:space="preserve">electronice </w:t>
      </w:r>
      <w:r w:rsidRPr="00E66349">
        <w:rPr>
          <w:rStyle w:val="spar"/>
          <w:rFonts w:ascii="Trebuchet MS" w:hAnsi="Trebuchet MS"/>
          <w:bCs/>
          <w:sz w:val="24"/>
          <w:szCs w:val="24"/>
          <w:bdr w:val="none" w:sz="0" w:space="0" w:color="auto" w:frame="1"/>
          <w:shd w:val="clear" w:color="auto" w:fill="FFFFFF"/>
        </w:rPr>
        <w:t>pentru mese calde</w:t>
      </w:r>
      <w:r w:rsidR="008D4E60" w:rsidRPr="00E66349">
        <w:rPr>
          <w:rStyle w:val="spar"/>
          <w:rFonts w:ascii="Trebuchet MS" w:hAnsi="Trebuchet MS"/>
          <w:bCs/>
          <w:sz w:val="24"/>
          <w:szCs w:val="24"/>
          <w:bdr w:val="none" w:sz="0" w:space="0" w:color="auto" w:frame="1"/>
          <w:shd w:val="clear" w:color="auto" w:fill="FFFFFF"/>
        </w:rPr>
        <w:t xml:space="preserve"> emise </w:t>
      </w:r>
      <w:r w:rsidRPr="00E66349">
        <w:rPr>
          <w:rStyle w:val="spar"/>
          <w:rFonts w:ascii="Trebuchet MS" w:hAnsi="Trebuchet MS"/>
          <w:bCs/>
          <w:sz w:val="24"/>
          <w:szCs w:val="24"/>
          <w:bdr w:val="none" w:sz="0" w:space="0" w:color="auto" w:frame="1"/>
          <w:shd w:val="clear" w:color="auto" w:fill="FFFFFF"/>
        </w:rPr>
        <w:t>nu permit efectuarea de operaț</w:t>
      </w:r>
      <w:r w:rsidR="008D4E60" w:rsidRPr="00E66349">
        <w:rPr>
          <w:rStyle w:val="spar"/>
          <w:rFonts w:ascii="Trebuchet MS" w:hAnsi="Trebuchet MS"/>
          <w:bCs/>
          <w:sz w:val="24"/>
          <w:szCs w:val="24"/>
          <w:bdr w:val="none" w:sz="0" w:space="0" w:color="auto" w:frame="1"/>
          <w:shd w:val="clear" w:color="auto" w:fill="FFFFFF"/>
        </w:rPr>
        <w:t>iuni de retragere de numerar</w:t>
      </w:r>
      <w:r w:rsidRPr="00E66349">
        <w:rPr>
          <w:rStyle w:val="spar"/>
          <w:rFonts w:ascii="Trebuchet MS" w:hAnsi="Trebuchet MS"/>
          <w:bCs/>
          <w:sz w:val="24"/>
          <w:szCs w:val="24"/>
          <w:bdr w:val="none" w:sz="0" w:space="0" w:color="auto" w:frame="1"/>
          <w:shd w:val="clear" w:color="auto" w:fill="FFFFFF"/>
        </w:rPr>
        <w:t xml:space="preserve"> sau de preschimbare în numerar;</w:t>
      </w:r>
    </w:p>
    <w:p w14:paraId="1C4FCC10" w14:textId="284D65C2" w:rsidR="008D4E60" w:rsidRPr="00E66349" w:rsidRDefault="000978D0" w:rsidP="008D7A54">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w:t>
      </w:r>
      <w:r w:rsidR="008D7A54" w:rsidRPr="00E66349">
        <w:rPr>
          <w:rStyle w:val="spar"/>
          <w:rFonts w:ascii="Trebuchet MS" w:hAnsi="Trebuchet MS"/>
          <w:bCs/>
          <w:sz w:val="24"/>
          <w:szCs w:val="24"/>
          <w:bdr w:val="none" w:sz="0" w:space="0" w:color="auto" w:frame="1"/>
          <w:shd w:val="clear" w:color="auto" w:fill="FFFFFF"/>
        </w:rPr>
        <w:t>3</w:t>
      </w:r>
      <w:r w:rsidR="008D4E60" w:rsidRPr="00E66349">
        <w:rPr>
          <w:rStyle w:val="spar"/>
          <w:rFonts w:ascii="Trebuchet MS" w:hAnsi="Trebuchet MS"/>
          <w:bCs/>
          <w:sz w:val="24"/>
          <w:szCs w:val="24"/>
          <w:bdr w:val="none" w:sz="0" w:space="0" w:color="auto" w:frame="1"/>
          <w:shd w:val="clear" w:color="auto" w:fill="FFFFFF"/>
        </w:rPr>
        <w:t xml:space="preserve">) Tichetele </w:t>
      </w:r>
      <w:r w:rsidR="008D7A54" w:rsidRPr="00E66349">
        <w:rPr>
          <w:rStyle w:val="spar"/>
          <w:rFonts w:ascii="Trebuchet MS" w:hAnsi="Trebuchet MS"/>
          <w:bCs/>
          <w:sz w:val="24"/>
          <w:szCs w:val="24"/>
          <w:bdr w:val="none" w:sz="0" w:space="0" w:color="auto" w:frame="1"/>
          <w:shd w:val="clear" w:color="auto" w:fill="FFFFFF"/>
        </w:rPr>
        <w:t xml:space="preserve">electronice </w:t>
      </w:r>
      <w:r w:rsidRPr="00E66349">
        <w:rPr>
          <w:rStyle w:val="spar"/>
          <w:rFonts w:ascii="Trebuchet MS" w:hAnsi="Trebuchet MS"/>
          <w:bCs/>
          <w:sz w:val="24"/>
          <w:szCs w:val="24"/>
          <w:bdr w:val="none" w:sz="0" w:space="0" w:color="auto" w:frame="1"/>
          <w:shd w:val="clear" w:color="auto" w:fill="FFFFFF"/>
        </w:rPr>
        <w:t xml:space="preserve">pentru mese calde </w:t>
      </w:r>
      <w:r w:rsidR="008D4E60" w:rsidRPr="00E66349">
        <w:rPr>
          <w:rStyle w:val="spar"/>
          <w:rFonts w:ascii="Trebuchet MS" w:hAnsi="Trebuchet MS"/>
          <w:bCs/>
          <w:sz w:val="24"/>
          <w:szCs w:val="24"/>
          <w:bdr w:val="none" w:sz="0" w:space="0" w:color="auto" w:frame="1"/>
          <w:shd w:val="clear" w:color="auto" w:fill="FFFFFF"/>
        </w:rPr>
        <w:t xml:space="preserve">pot fi utilizate </w:t>
      </w:r>
      <w:r w:rsidR="008D7A54" w:rsidRPr="00E66349">
        <w:rPr>
          <w:rStyle w:val="spar"/>
          <w:rFonts w:ascii="Trebuchet MS" w:hAnsi="Trebuchet MS"/>
          <w:bCs/>
          <w:sz w:val="24"/>
          <w:szCs w:val="24"/>
          <w:bdr w:val="none" w:sz="0" w:space="0" w:color="auto" w:frame="1"/>
          <w:shd w:val="clear" w:color="auto" w:fill="FFFFFF"/>
        </w:rPr>
        <w:t xml:space="preserve">de catre destintarii finali </w:t>
      </w:r>
      <w:r w:rsidR="008D4E60" w:rsidRPr="00E66349">
        <w:rPr>
          <w:rStyle w:val="spar"/>
          <w:rFonts w:ascii="Trebuchet MS" w:hAnsi="Trebuchet MS"/>
          <w:bCs/>
          <w:sz w:val="24"/>
          <w:szCs w:val="24"/>
          <w:bdr w:val="none" w:sz="0" w:space="0" w:color="auto" w:frame="1"/>
          <w:shd w:val="clear" w:color="auto" w:fill="FFFFFF"/>
        </w:rPr>
        <w:t>doar pe teritoriul Românie</w:t>
      </w:r>
      <w:r w:rsidRPr="00E66349">
        <w:rPr>
          <w:rStyle w:val="spar"/>
          <w:rFonts w:ascii="Trebuchet MS" w:hAnsi="Trebuchet MS"/>
          <w:bCs/>
          <w:sz w:val="24"/>
          <w:szCs w:val="24"/>
          <w:bdr w:val="none" w:sz="0" w:space="0" w:color="auto" w:frame="1"/>
          <w:shd w:val="clear" w:color="auto" w:fill="FFFFFF"/>
        </w:rPr>
        <w:t xml:space="preserve">i, în termenul de valabilitate și numai </w:t>
      </w:r>
      <w:r w:rsidR="008D7A54" w:rsidRPr="00E66349">
        <w:rPr>
          <w:rStyle w:val="spar"/>
          <w:rFonts w:ascii="Trebuchet MS" w:hAnsi="Trebuchet MS"/>
          <w:bCs/>
          <w:sz w:val="24"/>
          <w:szCs w:val="24"/>
          <w:bdr w:val="none" w:sz="0" w:space="0" w:color="auto" w:frame="1"/>
          <w:shd w:val="clear" w:color="auto" w:fill="FFFFFF"/>
        </w:rPr>
        <w:t>in</w:t>
      </w:r>
      <w:r w:rsidRPr="00E66349">
        <w:rPr>
          <w:rStyle w:val="spar"/>
          <w:rFonts w:ascii="Trebuchet MS" w:hAnsi="Trebuchet MS"/>
          <w:bCs/>
          <w:sz w:val="24"/>
          <w:szCs w:val="24"/>
          <w:bdr w:val="none" w:sz="0" w:space="0" w:color="auto" w:frame="1"/>
          <w:shd w:val="clear" w:color="auto" w:fill="FFFFFF"/>
        </w:rPr>
        <w:t xml:space="preserve"> </w:t>
      </w:r>
      <w:r w:rsidR="008D7A54" w:rsidRPr="00E66349">
        <w:rPr>
          <w:rStyle w:val="spar"/>
          <w:rFonts w:ascii="Trebuchet MS" w:hAnsi="Trebuchet MS"/>
          <w:bCs/>
          <w:sz w:val="24"/>
          <w:szCs w:val="24"/>
          <w:bdr w:val="none" w:sz="0" w:space="0" w:color="auto" w:frame="1"/>
          <w:shd w:val="clear" w:color="auto" w:fill="FFFFFF"/>
        </w:rPr>
        <w:t>scopul pentru care</w:t>
      </w:r>
      <w:r w:rsidR="008D4E60" w:rsidRPr="00E66349">
        <w:rPr>
          <w:rStyle w:val="spar"/>
          <w:rFonts w:ascii="Trebuchet MS" w:hAnsi="Trebuchet MS"/>
          <w:bCs/>
          <w:sz w:val="24"/>
          <w:szCs w:val="24"/>
          <w:bdr w:val="none" w:sz="0" w:space="0" w:color="auto" w:frame="1"/>
          <w:shd w:val="clear" w:color="auto" w:fill="FFFFFF"/>
        </w:rPr>
        <w:t xml:space="preserve"> </w:t>
      </w:r>
      <w:r w:rsidR="008D4E60" w:rsidRPr="00E66349">
        <w:rPr>
          <w:rStyle w:val="spar"/>
          <w:rFonts w:ascii="Trebuchet MS" w:hAnsi="Trebuchet MS"/>
          <w:sz w:val="24"/>
          <w:bdr w:val="none" w:sz="0" w:space="0" w:color="auto" w:frame="1"/>
          <w:shd w:val="clear" w:color="auto" w:fill="FFFFFF"/>
        </w:rPr>
        <w:t xml:space="preserve">au </w:t>
      </w:r>
      <w:r w:rsidR="008D4E60" w:rsidRPr="00E66349">
        <w:rPr>
          <w:rStyle w:val="spar"/>
          <w:rFonts w:ascii="Trebuchet MS" w:hAnsi="Trebuchet MS"/>
          <w:bCs/>
          <w:sz w:val="24"/>
          <w:szCs w:val="24"/>
          <w:bdr w:val="none" w:sz="0" w:space="0" w:color="auto" w:frame="1"/>
          <w:shd w:val="clear" w:color="auto" w:fill="FFFFFF"/>
        </w:rPr>
        <w:t xml:space="preserve">fost emise, conform instrucțiunilor </w:t>
      </w:r>
      <w:r w:rsidR="008D7A54" w:rsidRPr="00E66349">
        <w:rPr>
          <w:rStyle w:val="spar"/>
          <w:rFonts w:ascii="Trebuchet MS" w:hAnsi="Trebuchet MS"/>
          <w:bCs/>
          <w:sz w:val="24"/>
          <w:szCs w:val="24"/>
          <w:bdr w:val="none" w:sz="0" w:space="0" w:color="auto" w:frame="1"/>
          <w:shd w:val="clear" w:color="auto" w:fill="FFFFFF"/>
        </w:rPr>
        <w:t>Beneficiarului</w:t>
      </w:r>
      <w:r w:rsidRPr="00E66349">
        <w:rPr>
          <w:rStyle w:val="spar"/>
          <w:rFonts w:ascii="Trebuchet MS" w:hAnsi="Trebuchet MS"/>
          <w:bCs/>
          <w:sz w:val="24"/>
          <w:szCs w:val="24"/>
          <w:bdr w:val="none" w:sz="0" w:space="0" w:color="auto" w:frame="1"/>
          <w:shd w:val="clear" w:color="auto" w:fill="FFFFFF"/>
        </w:rPr>
        <w:t>;</w:t>
      </w:r>
    </w:p>
    <w:p w14:paraId="3C544C11" w14:textId="3D81121B" w:rsidR="008D4E60" w:rsidRPr="00E66349" w:rsidRDefault="000978D0" w:rsidP="008D7A54">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w:t>
      </w:r>
      <w:r w:rsidR="008D7A54" w:rsidRPr="00E66349">
        <w:rPr>
          <w:rStyle w:val="spar"/>
          <w:rFonts w:ascii="Trebuchet MS" w:hAnsi="Trebuchet MS"/>
          <w:bCs/>
          <w:sz w:val="24"/>
          <w:szCs w:val="24"/>
          <w:bdr w:val="none" w:sz="0" w:space="0" w:color="auto" w:frame="1"/>
          <w:shd w:val="clear" w:color="auto" w:fill="FFFFFF"/>
        </w:rPr>
        <w:t>4</w:t>
      </w:r>
      <w:r w:rsidR="008D4E60" w:rsidRPr="00E66349">
        <w:rPr>
          <w:rStyle w:val="spar"/>
          <w:rFonts w:ascii="Trebuchet MS" w:hAnsi="Trebuchet MS"/>
          <w:bCs/>
          <w:sz w:val="24"/>
          <w:szCs w:val="24"/>
          <w:bdr w:val="none" w:sz="0" w:space="0" w:color="auto" w:frame="1"/>
          <w:shd w:val="clear" w:color="auto" w:fill="FFFFFF"/>
        </w:rPr>
        <w:t>) Se in</w:t>
      </w:r>
      <w:r w:rsidRPr="00E66349">
        <w:rPr>
          <w:rStyle w:val="spar"/>
          <w:rFonts w:ascii="Trebuchet MS" w:hAnsi="Trebuchet MS"/>
          <w:bCs/>
          <w:sz w:val="24"/>
          <w:szCs w:val="24"/>
          <w:bdr w:val="none" w:sz="0" w:space="0" w:color="auto" w:frame="1"/>
          <w:shd w:val="clear" w:color="auto" w:fill="FFFFFF"/>
        </w:rPr>
        <w:t>terzice unităț</w:t>
      </w:r>
      <w:r w:rsidR="008D4E60" w:rsidRPr="00E66349">
        <w:rPr>
          <w:rStyle w:val="spar"/>
          <w:rFonts w:ascii="Trebuchet MS" w:hAnsi="Trebuchet MS"/>
          <w:bCs/>
          <w:sz w:val="24"/>
          <w:szCs w:val="24"/>
          <w:bdr w:val="none" w:sz="0" w:space="0" w:color="auto" w:frame="1"/>
          <w:shd w:val="clear" w:color="auto" w:fill="FFFFFF"/>
        </w:rPr>
        <w:t>ilor</w:t>
      </w:r>
      <w:r w:rsidR="00333030">
        <w:rPr>
          <w:rStyle w:val="spar"/>
          <w:rFonts w:ascii="Trebuchet MS" w:hAnsi="Trebuchet MS"/>
          <w:bCs/>
          <w:sz w:val="24"/>
          <w:szCs w:val="24"/>
          <w:bdr w:val="none" w:sz="0" w:space="0" w:color="auto" w:frame="1"/>
          <w:shd w:val="clear" w:color="auto" w:fill="FFFFFF"/>
        </w:rPr>
        <w:t xml:space="preserve"> afiliate</w:t>
      </w:r>
      <w:r w:rsidR="008D7A54" w:rsidRPr="00E66349">
        <w:rPr>
          <w:rStyle w:val="spar"/>
          <w:rFonts w:ascii="Trebuchet MS" w:hAnsi="Trebuchet MS"/>
          <w:bCs/>
          <w:sz w:val="24"/>
          <w:szCs w:val="24"/>
          <w:bdr w:val="none" w:sz="0" w:space="0" w:color="auto" w:frame="1"/>
          <w:shd w:val="clear" w:color="auto" w:fill="FFFFFF"/>
        </w:rPr>
        <w:t xml:space="preserve">, </w:t>
      </w:r>
      <w:r w:rsidR="008D4E60" w:rsidRPr="00E66349">
        <w:rPr>
          <w:rStyle w:val="spar"/>
          <w:rFonts w:ascii="Trebuchet MS" w:hAnsi="Trebuchet MS"/>
          <w:bCs/>
          <w:sz w:val="24"/>
          <w:szCs w:val="24"/>
          <w:bdr w:val="none" w:sz="0" w:space="0" w:color="auto" w:frame="1"/>
          <w:shd w:val="clear" w:color="auto" w:fill="FFFFFF"/>
        </w:rPr>
        <w:t>acordar</w:t>
      </w:r>
      <w:r w:rsidRPr="00E66349">
        <w:rPr>
          <w:rStyle w:val="spar"/>
          <w:rFonts w:ascii="Trebuchet MS" w:hAnsi="Trebuchet MS"/>
          <w:bCs/>
          <w:sz w:val="24"/>
          <w:szCs w:val="24"/>
          <w:bdr w:val="none" w:sz="0" w:space="0" w:color="auto" w:frame="1"/>
          <w:shd w:val="clear" w:color="auto" w:fill="FFFFFF"/>
        </w:rPr>
        <w:t xml:space="preserve">ea unui rest de bani </w:t>
      </w:r>
      <w:r w:rsidR="00333030">
        <w:rPr>
          <w:rStyle w:val="spar"/>
          <w:rFonts w:ascii="Trebuchet MS" w:hAnsi="Trebuchet MS"/>
          <w:bCs/>
          <w:sz w:val="24"/>
          <w:szCs w:val="24"/>
          <w:bdr w:val="none" w:sz="0" w:space="0" w:color="auto" w:frame="1"/>
          <w:shd w:val="clear" w:color="auto" w:fill="FFFFFF"/>
        </w:rPr>
        <w:t xml:space="preserve">la </w:t>
      </w:r>
      <w:r w:rsidR="00333030" w:rsidRPr="00E66349">
        <w:rPr>
          <w:rStyle w:val="spar"/>
          <w:rFonts w:ascii="Trebuchet MS" w:hAnsi="Trebuchet MS"/>
          <w:bCs/>
          <w:sz w:val="24"/>
          <w:szCs w:val="24"/>
          <w:bdr w:val="none" w:sz="0" w:space="0" w:color="auto" w:frame="1"/>
          <w:shd w:val="clear" w:color="auto" w:fill="FFFFFF"/>
        </w:rPr>
        <w:t>tichete</w:t>
      </w:r>
      <w:r w:rsidR="00333030">
        <w:rPr>
          <w:rStyle w:val="spar"/>
          <w:rFonts w:ascii="Trebuchet MS" w:hAnsi="Trebuchet MS"/>
          <w:bCs/>
          <w:sz w:val="24"/>
          <w:szCs w:val="24"/>
          <w:bdr w:val="none" w:sz="0" w:space="0" w:color="auto" w:frame="1"/>
          <w:shd w:val="clear" w:color="auto" w:fill="FFFFFF"/>
        </w:rPr>
        <w:t>le</w:t>
      </w:r>
      <w:r w:rsidR="00333030" w:rsidRPr="00E66349">
        <w:rPr>
          <w:rStyle w:val="spar"/>
          <w:rFonts w:ascii="Trebuchet MS" w:hAnsi="Trebuchet MS"/>
          <w:bCs/>
          <w:sz w:val="24"/>
          <w:szCs w:val="24"/>
          <w:bdr w:val="none" w:sz="0" w:space="0" w:color="auto" w:frame="1"/>
          <w:shd w:val="clear" w:color="auto" w:fill="FFFFFF"/>
        </w:rPr>
        <w:t xml:space="preserve"> electronice pentru mese calde</w:t>
      </w:r>
      <w:r w:rsidRPr="00E66349">
        <w:rPr>
          <w:rStyle w:val="spar"/>
          <w:rFonts w:ascii="Trebuchet MS" w:hAnsi="Trebuchet MS"/>
          <w:bCs/>
          <w:sz w:val="24"/>
          <w:szCs w:val="24"/>
          <w:bdr w:val="none" w:sz="0" w:space="0" w:color="auto" w:frame="1"/>
          <w:shd w:val="clear" w:color="auto" w:fill="FFFFFF"/>
        </w:rPr>
        <w:t>;</w:t>
      </w:r>
    </w:p>
    <w:p w14:paraId="08F7023E" w14:textId="5AB86D96" w:rsidR="008D4E60" w:rsidRPr="00E66349" w:rsidRDefault="000978D0" w:rsidP="008D7A54">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w:t>
      </w:r>
      <w:r w:rsidR="008D7A54" w:rsidRPr="00E66349">
        <w:rPr>
          <w:rStyle w:val="spar"/>
          <w:rFonts w:ascii="Trebuchet MS" w:hAnsi="Trebuchet MS"/>
          <w:bCs/>
          <w:sz w:val="24"/>
          <w:szCs w:val="24"/>
          <w:bdr w:val="none" w:sz="0" w:space="0" w:color="auto" w:frame="1"/>
          <w:shd w:val="clear" w:color="auto" w:fill="FFFFFF"/>
        </w:rPr>
        <w:t>5</w:t>
      </w:r>
      <w:r w:rsidRPr="00E66349">
        <w:rPr>
          <w:rStyle w:val="spar"/>
          <w:rFonts w:ascii="Trebuchet MS" w:hAnsi="Trebuchet MS"/>
          <w:bCs/>
          <w:sz w:val="24"/>
          <w:szCs w:val="24"/>
          <w:bdr w:val="none" w:sz="0" w:space="0" w:color="auto" w:frame="1"/>
          <w:shd w:val="clear" w:color="auto" w:fill="FFFFFF"/>
        </w:rPr>
        <w:t xml:space="preserve">) Tichetele </w:t>
      </w:r>
      <w:r w:rsidR="008D7A54" w:rsidRPr="00E66349">
        <w:rPr>
          <w:rStyle w:val="spar"/>
          <w:rFonts w:ascii="Trebuchet MS" w:hAnsi="Trebuchet MS"/>
          <w:bCs/>
          <w:sz w:val="24"/>
          <w:szCs w:val="24"/>
          <w:bdr w:val="none" w:sz="0" w:space="0" w:color="auto" w:frame="1"/>
          <w:shd w:val="clear" w:color="auto" w:fill="FFFFFF"/>
        </w:rPr>
        <w:t xml:space="preserve">electronice </w:t>
      </w:r>
      <w:r w:rsidRPr="00E66349">
        <w:rPr>
          <w:rStyle w:val="spar"/>
          <w:rFonts w:ascii="Trebuchet MS" w:hAnsi="Trebuchet MS"/>
          <w:bCs/>
          <w:sz w:val="24"/>
          <w:szCs w:val="24"/>
          <w:bdr w:val="none" w:sz="0" w:space="0" w:color="auto" w:frame="1"/>
          <w:shd w:val="clear" w:color="auto" w:fill="FFFFFF"/>
        </w:rPr>
        <w:t>pentru mese calde</w:t>
      </w:r>
      <w:r w:rsidR="008D4E60" w:rsidRPr="00E66349">
        <w:rPr>
          <w:rStyle w:val="spar"/>
          <w:rFonts w:ascii="Trebuchet MS" w:hAnsi="Trebuchet MS"/>
          <w:bCs/>
          <w:sz w:val="24"/>
          <w:szCs w:val="24"/>
          <w:bdr w:val="none" w:sz="0" w:space="0" w:color="auto" w:frame="1"/>
          <w:shd w:val="clear" w:color="auto" w:fill="FFFFFF"/>
        </w:rPr>
        <w:t xml:space="preserve"> </w:t>
      </w:r>
      <w:r w:rsidR="00745A83" w:rsidRPr="00E66349">
        <w:rPr>
          <w:rStyle w:val="spar"/>
          <w:rFonts w:ascii="Trebuchet MS" w:hAnsi="Trebuchet MS"/>
          <w:bCs/>
          <w:sz w:val="24"/>
          <w:szCs w:val="24"/>
          <w:bdr w:val="none" w:sz="0" w:space="0" w:color="auto" w:frame="1"/>
          <w:shd w:val="clear" w:color="auto" w:fill="FFFFFF"/>
        </w:rPr>
        <w:t xml:space="preserve">vor </w:t>
      </w:r>
      <w:r w:rsidR="008D4E60" w:rsidRPr="00E66349">
        <w:rPr>
          <w:rStyle w:val="spar"/>
          <w:rFonts w:ascii="Trebuchet MS" w:hAnsi="Trebuchet MS"/>
          <w:bCs/>
          <w:sz w:val="24"/>
          <w:szCs w:val="24"/>
          <w:bdr w:val="none" w:sz="0" w:space="0" w:color="auto" w:frame="1"/>
          <w:shd w:val="clear" w:color="auto" w:fill="FFFFFF"/>
        </w:rPr>
        <w:t xml:space="preserve">fi alimentate </w:t>
      </w:r>
      <w:r w:rsidR="00745A83" w:rsidRPr="00E66349">
        <w:rPr>
          <w:rStyle w:val="spar"/>
          <w:rFonts w:ascii="Trebuchet MS" w:hAnsi="Trebuchet MS"/>
          <w:bCs/>
          <w:sz w:val="24"/>
          <w:szCs w:val="24"/>
          <w:bdr w:val="none" w:sz="0" w:space="0" w:color="auto" w:frame="1"/>
          <w:shd w:val="clear" w:color="auto" w:fill="FFFFFF"/>
        </w:rPr>
        <w:t xml:space="preserve">lunar, </w:t>
      </w:r>
      <w:r w:rsidR="008D4E60" w:rsidRPr="00E66349">
        <w:rPr>
          <w:rStyle w:val="spar"/>
          <w:rFonts w:ascii="Trebuchet MS" w:hAnsi="Trebuchet MS"/>
          <w:bCs/>
          <w:sz w:val="24"/>
          <w:szCs w:val="24"/>
          <w:bdr w:val="none" w:sz="0" w:space="0" w:color="auto" w:frame="1"/>
          <w:shd w:val="clear" w:color="auto" w:fill="FFFFFF"/>
        </w:rPr>
        <w:t xml:space="preserve">exclusiv cu valoarea nominală </w:t>
      </w:r>
      <w:r w:rsidR="008D7A54" w:rsidRPr="00E66349">
        <w:rPr>
          <w:rStyle w:val="spar"/>
          <w:rFonts w:ascii="Trebuchet MS" w:hAnsi="Trebuchet MS"/>
          <w:bCs/>
          <w:sz w:val="24"/>
          <w:szCs w:val="24"/>
          <w:bdr w:val="none" w:sz="0" w:space="0" w:color="auto" w:frame="1"/>
          <w:shd w:val="clear" w:color="auto" w:fill="FFFFFF"/>
        </w:rPr>
        <w:t>prevazuta la alin.1</w:t>
      </w:r>
      <w:r w:rsidRPr="00E66349">
        <w:rPr>
          <w:rStyle w:val="spar"/>
          <w:rFonts w:ascii="Trebuchet MS" w:hAnsi="Trebuchet MS"/>
          <w:bCs/>
          <w:sz w:val="24"/>
          <w:szCs w:val="24"/>
          <w:bdr w:val="none" w:sz="0" w:space="0" w:color="auto" w:frame="1"/>
          <w:shd w:val="clear" w:color="auto" w:fill="FFFFFF"/>
        </w:rPr>
        <w:t>;</w:t>
      </w:r>
    </w:p>
    <w:p w14:paraId="0A2F1613" w14:textId="1603E386" w:rsidR="008D4E60" w:rsidRPr="00E66349" w:rsidRDefault="008D7A54" w:rsidP="008D7A54">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 xml:space="preserve"> (6) Tichetele electronice pentru mese calde pot fi utilizate numai la unitățile </w:t>
      </w:r>
      <w:r w:rsidR="00333030">
        <w:rPr>
          <w:rStyle w:val="spar"/>
          <w:rFonts w:ascii="Trebuchet MS" w:hAnsi="Trebuchet MS"/>
          <w:bCs/>
          <w:sz w:val="24"/>
          <w:szCs w:val="24"/>
          <w:bdr w:val="none" w:sz="0" w:space="0" w:color="auto" w:frame="1"/>
          <w:shd w:val="clear" w:color="auto" w:fill="FFFFFF"/>
        </w:rPr>
        <w:t>afiliat</w:t>
      </w:r>
      <w:r w:rsidRPr="00E66349">
        <w:rPr>
          <w:rStyle w:val="spar"/>
          <w:rFonts w:ascii="Trebuchet MS" w:hAnsi="Trebuchet MS"/>
          <w:bCs/>
          <w:sz w:val="24"/>
          <w:szCs w:val="24"/>
          <w:bdr w:val="none" w:sz="0" w:space="0" w:color="auto" w:frame="1"/>
          <w:shd w:val="clear" w:color="auto" w:fill="FFFFFF"/>
        </w:rPr>
        <w:t>e</w:t>
      </w:r>
      <w:r w:rsidR="00333030">
        <w:rPr>
          <w:rStyle w:val="spar"/>
          <w:rFonts w:ascii="Trebuchet MS" w:hAnsi="Trebuchet MS"/>
          <w:bCs/>
          <w:sz w:val="24"/>
          <w:szCs w:val="24"/>
          <w:bdr w:val="none" w:sz="0" w:space="0" w:color="auto" w:frame="1"/>
          <w:shd w:val="clear" w:color="auto" w:fill="FFFFFF"/>
        </w:rPr>
        <w:t xml:space="preserve"> </w:t>
      </w:r>
      <w:r w:rsidRPr="00E66349">
        <w:rPr>
          <w:rStyle w:val="spar"/>
          <w:rFonts w:ascii="Trebuchet MS" w:hAnsi="Trebuchet MS"/>
          <w:bCs/>
          <w:sz w:val="24"/>
          <w:szCs w:val="24"/>
          <w:bdr w:val="none" w:sz="0" w:space="0" w:color="auto" w:frame="1"/>
          <w:shd w:val="clear" w:color="auto" w:fill="FFFFFF"/>
        </w:rPr>
        <w:t>care au încheiat contracte de prestări servicii</w:t>
      </w:r>
      <w:r w:rsidR="00745A83" w:rsidRPr="00E66349">
        <w:rPr>
          <w:rStyle w:val="spar"/>
          <w:rFonts w:ascii="Trebuchet MS" w:hAnsi="Trebuchet MS"/>
          <w:bCs/>
          <w:sz w:val="24"/>
          <w:szCs w:val="24"/>
          <w:bdr w:val="none" w:sz="0" w:space="0" w:color="auto" w:frame="1"/>
          <w:shd w:val="clear" w:color="auto" w:fill="FFFFFF"/>
        </w:rPr>
        <w:t>/protocoale</w:t>
      </w:r>
      <w:r w:rsidRPr="00E66349">
        <w:rPr>
          <w:rStyle w:val="spar"/>
          <w:rFonts w:ascii="Trebuchet MS" w:hAnsi="Trebuchet MS"/>
          <w:bCs/>
          <w:sz w:val="24"/>
          <w:szCs w:val="24"/>
          <w:bdr w:val="none" w:sz="0" w:space="0" w:color="auto" w:frame="1"/>
          <w:shd w:val="clear" w:color="auto" w:fill="FFFFFF"/>
        </w:rPr>
        <w:t xml:space="preserve"> cu unitatea emitenta selectata de catre </w:t>
      </w:r>
      <w:r w:rsidR="00745A83" w:rsidRPr="00E66349">
        <w:rPr>
          <w:rStyle w:val="spar"/>
          <w:rFonts w:ascii="Trebuchet MS" w:hAnsi="Trebuchet MS"/>
          <w:bCs/>
          <w:sz w:val="24"/>
          <w:szCs w:val="24"/>
          <w:bdr w:val="none" w:sz="0" w:space="0" w:color="auto" w:frame="1"/>
          <w:shd w:val="clear" w:color="auto" w:fill="FFFFFF"/>
        </w:rPr>
        <w:t>Beneficiar</w:t>
      </w:r>
      <w:r w:rsidRPr="00E66349">
        <w:rPr>
          <w:rStyle w:val="spar"/>
          <w:rFonts w:ascii="Trebuchet MS" w:hAnsi="Trebuchet MS"/>
          <w:bCs/>
          <w:sz w:val="24"/>
          <w:szCs w:val="24"/>
          <w:bdr w:val="none" w:sz="0" w:space="0" w:color="auto" w:frame="1"/>
          <w:shd w:val="clear" w:color="auto" w:fill="FFFFFF"/>
        </w:rPr>
        <w:t>;</w:t>
      </w:r>
    </w:p>
    <w:p w14:paraId="6879A012" w14:textId="77777777" w:rsidR="00644C09" w:rsidRPr="00E66349" w:rsidRDefault="00644C09" w:rsidP="00644C09">
      <w:pPr>
        <w:spacing w:after="0" w:line="240" w:lineRule="auto"/>
        <w:ind w:right="-334"/>
        <w:jc w:val="both"/>
        <w:rPr>
          <w:rStyle w:val="spar"/>
          <w:rFonts w:ascii="Trebuchet MS" w:hAnsi="Trebuchet MS"/>
          <w:bCs/>
          <w:sz w:val="24"/>
          <w:szCs w:val="24"/>
          <w:bdr w:val="none" w:sz="0" w:space="0" w:color="auto" w:frame="1"/>
          <w:shd w:val="clear" w:color="auto" w:fill="FFFFFF"/>
        </w:rPr>
      </w:pPr>
    </w:p>
    <w:p w14:paraId="73911A68" w14:textId="081991C5" w:rsidR="008D4E60" w:rsidRPr="00E66349" w:rsidRDefault="00644C09" w:rsidP="00644C09">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 xml:space="preserve">Art.6 </w:t>
      </w:r>
      <w:r w:rsidR="00F0652D" w:rsidRPr="00E66349">
        <w:rPr>
          <w:rStyle w:val="spar"/>
          <w:rFonts w:ascii="Trebuchet MS" w:hAnsi="Trebuchet MS"/>
          <w:bCs/>
          <w:sz w:val="24"/>
          <w:szCs w:val="24"/>
          <w:bdr w:val="none" w:sz="0" w:space="0" w:color="auto" w:frame="1"/>
          <w:shd w:val="clear" w:color="auto" w:fill="FFFFFF"/>
        </w:rPr>
        <w:t>(1</w:t>
      </w:r>
      <w:r w:rsidR="008D4E60" w:rsidRPr="00E66349">
        <w:rPr>
          <w:rStyle w:val="spar"/>
          <w:rFonts w:ascii="Trebuchet MS" w:hAnsi="Trebuchet MS"/>
          <w:bCs/>
          <w:sz w:val="24"/>
          <w:szCs w:val="24"/>
          <w:bdr w:val="none" w:sz="0" w:space="0" w:color="auto" w:frame="1"/>
          <w:shd w:val="clear" w:color="auto" w:fill="FFFFFF"/>
        </w:rPr>
        <w:t xml:space="preserve">) Fiecare tichet </w:t>
      </w:r>
      <w:r w:rsidRPr="00E66349">
        <w:rPr>
          <w:rStyle w:val="spar"/>
          <w:rFonts w:ascii="Trebuchet MS" w:hAnsi="Trebuchet MS"/>
          <w:bCs/>
          <w:sz w:val="24"/>
          <w:szCs w:val="24"/>
          <w:bdr w:val="none" w:sz="0" w:space="0" w:color="auto" w:frame="1"/>
          <w:shd w:val="clear" w:color="auto" w:fill="FFFFFF"/>
        </w:rPr>
        <w:t xml:space="preserve">electronic </w:t>
      </w:r>
      <w:r w:rsidR="00F0652D" w:rsidRPr="00E66349">
        <w:rPr>
          <w:rStyle w:val="spar"/>
          <w:rFonts w:ascii="Trebuchet MS" w:hAnsi="Trebuchet MS"/>
          <w:bCs/>
          <w:sz w:val="24"/>
          <w:szCs w:val="24"/>
          <w:bdr w:val="none" w:sz="0" w:space="0" w:color="auto" w:frame="1"/>
          <w:shd w:val="clear" w:color="auto" w:fill="FFFFFF"/>
        </w:rPr>
        <w:t>pentru mese calde</w:t>
      </w:r>
      <w:r w:rsidR="008D4E60" w:rsidRPr="00E66349">
        <w:rPr>
          <w:rStyle w:val="spar"/>
          <w:rFonts w:ascii="Trebuchet MS" w:hAnsi="Trebuchet MS"/>
          <w:bCs/>
          <w:sz w:val="24"/>
          <w:szCs w:val="24"/>
          <w:bdr w:val="none" w:sz="0" w:space="0" w:color="auto" w:frame="1"/>
          <w:shd w:val="clear" w:color="auto" w:fill="FFFFFF"/>
        </w:rPr>
        <w:t xml:space="preserve"> </w:t>
      </w:r>
      <w:r w:rsidR="00333030" w:rsidRPr="00333030">
        <w:rPr>
          <w:rStyle w:val="spar"/>
          <w:rFonts w:ascii="Trebuchet MS" w:hAnsi="Trebuchet MS"/>
          <w:bCs/>
          <w:sz w:val="24"/>
          <w:szCs w:val="24"/>
          <w:bdr w:val="none" w:sz="0" w:space="0" w:color="auto" w:frame="1"/>
          <w:shd w:val="clear" w:color="auto" w:fill="FFFFFF"/>
        </w:rPr>
        <w:t xml:space="preserve">este valabil numai dacă are </w:t>
      </w:r>
      <w:r w:rsidR="008D4E60" w:rsidRPr="00E66349">
        <w:rPr>
          <w:rStyle w:val="spar"/>
          <w:rFonts w:ascii="Trebuchet MS" w:hAnsi="Trebuchet MS"/>
          <w:bCs/>
          <w:sz w:val="24"/>
          <w:szCs w:val="24"/>
          <w:bdr w:val="none" w:sz="0" w:space="0" w:color="auto" w:frame="1"/>
          <w:shd w:val="clear" w:color="auto" w:fill="FFFFFF"/>
        </w:rPr>
        <w:t xml:space="preserve">înscris numărul sub care a fost înseriat de către unitatea </w:t>
      </w:r>
      <w:r w:rsidR="00F0652D" w:rsidRPr="00E66349">
        <w:rPr>
          <w:rStyle w:val="spar"/>
          <w:rFonts w:ascii="Trebuchet MS" w:hAnsi="Trebuchet MS"/>
          <w:bCs/>
          <w:sz w:val="24"/>
          <w:szCs w:val="24"/>
          <w:bdr w:val="none" w:sz="0" w:space="0" w:color="auto" w:frame="1"/>
          <w:shd w:val="clear" w:color="auto" w:fill="FFFFFF"/>
        </w:rPr>
        <w:t xml:space="preserve">emitentă și </w:t>
      </w:r>
      <w:r w:rsidRPr="00E66349">
        <w:rPr>
          <w:rStyle w:val="spar"/>
          <w:rFonts w:ascii="Trebuchet MS" w:hAnsi="Trebuchet MS"/>
          <w:bCs/>
          <w:sz w:val="24"/>
          <w:szCs w:val="24"/>
          <w:bdr w:val="none" w:sz="0" w:space="0" w:color="auto" w:frame="1"/>
          <w:shd w:val="clear" w:color="auto" w:fill="FFFFFF"/>
        </w:rPr>
        <w:t xml:space="preserve">va contine </w:t>
      </w:r>
      <w:r w:rsidR="00F0652D" w:rsidRPr="00E66349">
        <w:rPr>
          <w:rStyle w:val="spar"/>
          <w:rFonts w:ascii="Trebuchet MS" w:hAnsi="Trebuchet MS"/>
          <w:bCs/>
          <w:sz w:val="24"/>
          <w:szCs w:val="24"/>
          <w:bdr w:val="none" w:sz="0" w:space="0" w:color="auto" w:frame="1"/>
          <w:shd w:val="clear" w:color="auto" w:fill="FFFFFF"/>
        </w:rPr>
        <w:t xml:space="preserve">următoarele </w:t>
      </w:r>
      <w:r w:rsidRPr="00E66349">
        <w:rPr>
          <w:rStyle w:val="spar"/>
          <w:rFonts w:ascii="Trebuchet MS" w:hAnsi="Trebuchet MS"/>
          <w:bCs/>
          <w:sz w:val="24"/>
          <w:szCs w:val="24"/>
          <w:bdr w:val="none" w:sz="0" w:space="0" w:color="auto" w:frame="1"/>
          <w:shd w:val="clear" w:color="auto" w:fill="FFFFFF"/>
        </w:rPr>
        <w:t>informatii</w:t>
      </w:r>
      <w:r w:rsidR="008D4E60" w:rsidRPr="00E66349">
        <w:rPr>
          <w:rStyle w:val="spar"/>
          <w:rFonts w:ascii="Trebuchet MS" w:hAnsi="Trebuchet MS"/>
          <w:bCs/>
          <w:sz w:val="24"/>
          <w:szCs w:val="24"/>
          <w:bdr w:val="none" w:sz="0" w:space="0" w:color="auto" w:frame="1"/>
          <w:shd w:val="clear" w:color="auto" w:fill="FFFFFF"/>
        </w:rPr>
        <w:t xml:space="preserve"> </w:t>
      </w:r>
      <w:r w:rsidR="008D4E60" w:rsidRPr="00E66349">
        <w:rPr>
          <w:rStyle w:val="spar"/>
          <w:rFonts w:ascii="Trebuchet MS" w:hAnsi="Trebuchet MS"/>
          <w:sz w:val="24"/>
          <w:bdr w:val="none" w:sz="0" w:space="0" w:color="auto" w:frame="1"/>
          <w:shd w:val="clear" w:color="auto" w:fill="FFFFFF"/>
        </w:rPr>
        <w:t xml:space="preserve">înscrise </w:t>
      </w:r>
      <w:r w:rsidR="008D4E60" w:rsidRPr="00E66349">
        <w:rPr>
          <w:rStyle w:val="spar"/>
          <w:rFonts w:ascii="Trebuchet MS" w:hAnsi="Trebuchet MS"/>
          <w:bCs/>
          <w:sz w:val="24"/>
          <w:szCs w:val="24"/>
          <w:bdr w:val="none" w:sz="0" w:space="0" w:color="auto" w:frame="1"/>
          <w:shd w:val="clear" w:color="auto" w:fill="FFFFFF"/>
        </w:rPr>
        <w:t>pe suport</w:t>
      </w:r>
      <w:r w:rsidRPr="00E66349">
        <w:rPr>
          <w:rStyle w:val="spar"/>
          <w:rFonts w:ascii="Trebuchet MS" w:hAnsi="Trebuchet MS"/>
          <w:bCs/>
          <w:sz w:val="24"/>
          <w:szCs w:val="24"/>
          <w:bdr w:val="none" w:sz="0" w:space="0" w:color="auto" w:frame="1"/>
          <w:shd w:val="clear" w:color="auto" w:fill="FFFFFF"/>
        </w:rPr>
        <w:t>ul</w:t>
      </w:r>
      <w:r w:rsidR="008D4E60" w:rsidRPr="00E66349">
        <w:rPr>
          <w:rStyle w:val="spar"/>
          <w:rFonts w:ascii="Trebuchet MS" w:hAnsi="Trebuchet MS"/>
          <w:bCs/>
          <w:sz w:val="24"/>
          <w:szCs w:val="24"/>
          <w:bdr w:val="none" w:sz="0" w:space="0" w:color="auto" w:frame="1"/>
          <w:shd w:val="clear" w:color="auto" w:fill="FFFFFF"/>
        </w:rPr>
        <w:t xml:space="preserve"> electronic sau stocate într-un alt mod în acesta:</w:t>
      </w:r>
    </w:p>
    <w:p w14:paraId="20AEF5EE" w14:textId="4721C3EE" w:rsidR="008D4E60" w:rsidRPr="00E66349" w:rsidRDefault="00F0652D" w:rsidP="008D4E60">
      <w:pPr>
        <w:pStyle w:val="ListParagraph"/>
        <w:numPr>
          <w:ilvl w:val="0"/>
          <w:numId w:val="6"/>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sz w:val="24"/>
          <w:bdr w:val="none" w:sz="0" w:space="0" w:color="auto" w:frame="1"/>
          <w:shd w:val="clear" w:color="auto" w:fill="FFFFFF"/>
          <w:lang w:val="ro-RO"/>
        </w:rPr>
        <w:t>numele ș</w:t>
      </w:r>
      <w:r w:rsidR="008D4E60" w:rsidRPr="00E66349">
        <w:rPr>
          <w:rStyle w:val="spar"/>
          <w:rFonts w:ascii="Trebuchet MS" w:hAnsi="Trebuchet MS"/>
          <w:sz w:val="24"/>
          <w:bdr w:val="none" w:sz="0" w:space="0" w:color="auto" w:frame="1"/>
          <w:shd w:val="clear" w:color="auto" w:fill="FFFFFF"/>
          <w:lang w:val="ro-RO"/>
        </w:rPr>
        <w:t xml:space="preserve">i </w:t>
      </w:r>
      <w:r w:rsidR="008D4E60" w:rsidRPr="00E66349">
        <w:rPr>
          <w:rStyle w:val="spar"/>
          <w:rFonts w:ascii="Trebuchet MS" w:hAnsi="Trebuchet MS"/>
          <w:bCs/>
          <w:sz w:val="24"/>
          <w:szCs w:val="24"/>
          <w:bdr w:val="none" w:sz="0" w:space="0" w:color="auto" w:frame="1"/>
          <w:shd w:val="clear" w:color="auto" w:fill="FFFFFF"/>
          <w:lang w:val="ro-RO"/>
        </w:rPr>
        <w:t>adresa emitentului</w:t>
      </w:r>
      <w:r w:rsidR="00333030">
        <w:rPr>
          <w:rStyle w:val="spar"/>
          <w:rFonts w:ascii="Trebuchet MS" w:hAnsi="Trebuchet MS"/>
          <w:bCs/>
          <w:sz w:val="24"/>
          <w:szCs w:val="24"/>
          <w:bdr w:val="none" w:sz="0" w:space="0" w:color="auto" w:frame="1"/>
          <w:shd w:val="clear" w:color="auto" w:fill="FFFFFF"/>
          <w:lang w:val="ro-RO"/>
        </w:rPr>
        <w:t xml:space="preserve"> </w:t>
      </w:r>
      <w:r w:rsidR="00333030" w:rsidRPr="00333030">
        <w:rPr>
          <w:rStyle w:val="spar"/>
          <w:rFonts w:ascii="Trebuchet MS" w:hAnsi="Trebuchet MS"/>
          <w:bCs/>
          <w:sz w:val="24"/>
          <w:szCs w:val="24"/>
          <w:bdr w:val="none" w:sz="0" w:space="0" w:color="auto" w:frame="1"/>
          <w:shd w:val="clear" w:color="auto" w:fill="FFFFFF"/>
          <w:lang w:val="ro-RO"/>
        </w:rPr>
        <w:t>şi datele sale de identificare</w:t>
      </w:r>
      <w:r w:rsidR="008D4E60" w:rsidRPr="00E66349">
        <w:rPr>
          <w:rStyle w:val="spar"/>
          <w:rFonts w:ascii="Trebuchet MS" w:hAnsi="Trebuchet MS"/>
          <w:bCs/>
          <w:sz w:val="24"/>
          <w:szCs w:val="24"/>
          <w:bdr w:val="none" w:sz="0" w:space="0" w:color="auto" w:frame="1"/>
          <w:shd w:val="clear" w:color="auto" w:fill="FFFFFF"/>
          <w:lang w:val="ro-RO"/>
        </w:rPr>
        <w:t>;</w:t>
      </w:r>
    </w:p>
    <w:p w14:paraId="731D5F89" w14:textId="77777777" w:rsidR="008D4E60" w:rsidRPr="00E66349" w:rsidRDefault="008D4E60" w:rsidP="008D4E60">
      <w:pPr>
        <w:pStyle w:val="ListParagraph"/>
        <w:numPr>
          <w:ilvl w:val="0"/>
          <w:numId w:val="6"/>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perioada de valabilitate a suportului electronic;</w:t>
      </w:r>
    </w:p>
    <w:p w14:paraId="48E6EDD3" w14:textId="454D4F73" w:rsidR="008D4E60" w:rsidRPr="00E66349" w:rsidRDefault="00F0652D" w:rsidP="008D4E60">
      <w:pPr>
        <w:pStyle w:val="ListParagraph"/>
        <w:numPr>
          <w:ilvl w:val="0"/>
          <w:numId w:val="6"/>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 xml:space="preserve">numele, </w:t>
      </w:r>
      <w:r w:rsidRPr="00E66349">
        <w:rPr>
          <w:rStyle w:val="spar"/>
          <w:rFonts w:ascii="Trebuchet MS" w:hAnsi="Trebuchet MS"/>
          <w:sz w:val="24"/>
          <w:bdr w:val="none" w:sz="0" w:space="0" w:color="auto" w:frame="1"/>
          <w:shd w:val="clear" w:color="auto" w:fill="FFFFFF"/>
          <w:lang w:val="ro-RO"/>
        </w:rPr>
        <w:t xml:space="preserve">prenumele </w:t>
      </w:r>
      <w:r w:rsidRPr="00E66349">
        <w:rPr>
          <w:rStyle w:val="spar"/>
          <w:rFonts w:ascii="Trebuchet MS" w:hAnsi="Trebuchet MS"/>
          <w:bCs/>
          <w:sz w:val="24"/>
          <w:szCs w:val="24"/>
          <w:bdr w:val="none" w:sz="0" w:space="0" w:color="auto" w:frame="1"/>
          <w:shd w:val="clear" w:color="auto" w:fill="FFFFFF"/>
          <w:lang w:val="ro-RO"/>
        </w:rPr>
        <w:t>ș</w:t>
      </w:r>
      <w:r w:rsidR="00644C09" w:rsidRPr="00E66349">
        <w:rPr>
          <w:rStyle w:val="spar"/>
          <w:rFonts w:ascii="Trebuchet MS" w:hAnsi="Trebuchet MS"/>
          <w:bCs/>
          <w:sz w:val="24"/>
          <w:szCs w:val="24"/>
          <w:bdr w:val="none" w:sz="0" w:space="0" w:color="auto" w:frame="1"/>
          <w:shd w:val="clear" w:color="auto" w:fill="FFFFFF"/>
          <w:lang w:val="ro-RO"/>
        </w:rPr>
        <w:t>i codul numeric personal al</w:t>
      </w:r>
      <w:r w:rsidR="008D4E60" w:rsidRPr="00E66349">
        <w:rPr>
          <w:rStyle w:val="spar"/>
          <w:rFonts w:ascii="Trebuchet MS" w:hAnsi="Trebuchet MS"/>
          <w:bCs/>
          <w:sz w:val="24"/>
          <w:szCs w:val="24"/>
          <w:bdr w:val="none" w:sz="0" w:space="0" w:color="auto" w:frame="1"/>
          <w:shd w:val="clear" w:color="auto" w:fill="FFFFFF"/>
          <w:lang w:val="ro-RO"/>
        </w:rPr>
        <w:t xml:space="preserve"> </w:t>
      </w:r>
      <w:r w:rsidR="00644C09" w:rsidRPr="00E66349">
        <w:rPr>
          <w:rStyle w:val="spar"/>
          <w:rFonts w:ascii="Trebuchet MS" w:hAnsi="Trebuchet MS"/>
          <w:sz w:val="24"/>
          <w:bdr w:val="none" w:sz="0" w:space="0" w:color="auto" w:frame="1"/>
          <w:shd w:val="clear" w:color="auto" w:fill="FFFFFF"/>
          <w:lang w:val="ro-RO"/>
        </w:rPr>
        <w:t>destinatarului final eligibil. In cazul persoanelor fara adapost, va contine doar numele si prenumele destinatarului final eligibil</w:t>
      </w:r>
      <w:r w:rsidR="008D4E60" w:rsidRPr="00E66349">
        <w:rPr>
          <w:rStyle w:val="spar"/>
          <w:rFonts w:ascii="Trebuchet MS" w:hAnsi="Trebuchet MS"/>
          <w:bCs/>
          <w:sz w:val="24"/>
          <w:szCs w:val="24"/>
          <w:bdr w:val="none" w:sz="0" w:space="0" w:color="auto" w:frame="1"/>
          <w:shd w:val="clear" w:color="auto" w:fill="FFFFFF"/>
          <w:lang w:val="ro-RO"/>
        </w:rPr>
        <w:t>;</w:t>
      </w:r>
    </w:p>
    <w:p w14:paraId="5E3E9696" w14:textId="554F0FE2" w:rsidR="008D4E60" w:rsidRPr="00E66349" w:rsidRDefault="00F0652D" w:rsidP="00E53C0A">
      <w:pPr>
        <w:pStyle w:val="ListParagraph"/>
        <w:numPr>
          <w:ilvl w:val="0"/>
          <w:numId w:val="6"/>
        </w:numPr>
        <w:spacing w:before="0" w:beforeAutospacing="0" w:after="0" w:afterAutospacing="0"/>
        <w:ind w:right="-334"/>
        <w:contextualSpacing/>
        <w:jc w:val="both"/>
        <w:rPr>
          <w:rStyle w:val="spar"/>
          <w:rFonts w:ascii="Trebuchet MS" w:hAnsi="Trebuchet MS"/>
          <w:sz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interdicț</w:t>
      </w:r>
      <w:r w:rsidR="008D4E60" w:rsidRPr="00E66349">
        <w:rPr>
          <w:rStyle w:val="spar"/>
          <w:rFonts w:ascii="Trebuchet MS" w:hAnsi="Trebuchet MS"/>
          <w:bCs/>
          <w:sz w:val="24"/>
          <w:szCs w:val="24"/>
          <w:bdr w:val="none" w:sz="0" w:space="0" w:color="auto" w:frame="1"/>
          <w:shd w:val="clear" w:color="auto" w:fill="FFFFFF"/>
          <w:lang w:val="ro-RO"/>
        </w:rPr>
        <w:t>ia</w:t>
      </w:r>
      <w:r w:rsidRPr="00E66349">
        <w:rPr>
          <w:rStyle w:val="spar"/>
          <w:rFonts w:ascii="Trebuchet MS" w:hAnsi="Trebuchet MS"/>
          <w:bCs/>
          <w:sz w:val="24"/>
          <w:szCs w:val="24"/>
          <w:bdr w:val="none" w:sz="0" w:space="0" w:color="auto" w:frame="1"/>
          <w:shd w:val="clear" w:color="auto" w:fill="FFFFFF"/>
          <w:lang w:val="ro-RO"/>
        </w:rPr>
        <w:t xml:space="preserve"> de a</w:t>
      </w:r>
      <w:r w:rsidRPr="00E66349">
        <w:rPr>
          <w:rStyle w:val="spar"/>
          <w:rFonts w:ascii="Trebuchet MS" w:hAnsi="Trebuchet MS"/>
          <w:sz w:val="24"/>
          <w:bdr w:val="none" w:sz="0" w:space="0" w:color="auto" w:frame="1"/>
          <w:shd w:val="clear" w:color="auto" w:fill="FFFFFF"/>
          <w:lang w:val="ro-RO"/>
        </w:rPr>
        <w:t xml:space="preserve"> fi utilizat </w:t>
      </w:r>
      <w:r w:rsidRPr="00E66349">
        <w:rPr>
          <w:rStyle w:val="spar"/>
          <w:rFonts w:ascii="Trebuchet MS" w:hAnsi="Trebuchet MS"/>
          <w:bCs/>
          <w:sz w:val="24"/>
          <w:szCs w:val="24"/>
          <w:bdr w:val="none" w:sz="0" w:space="0" w:color="auto" w:frame="1"/>
          <w:shd w:val="clear" w:color="auto" w:fill="FFFFFF"/>
          <w:lang w:val="ro-RO"/>
        </w:rPr>
        <w:t>pentru alte scopuri</w:t>
      </w:r>
      <w:r w:rsidRPr="00E66349">
        <w:rPr>
          <w:rStyle w:val="spar"/>
          <w:rFonts w:ascii="Trebuchet MS" w:hAnsi="Trebuchet MS"/>
          <w:sz w:val="24"/>
          <w:bdr w:val="none" w:sz="0" w:space="0" w:color="auto" w:frame="1"/>
          <w:shd w:val="clear" w:color="auto" w:fill="FFFFFF"/>
          <w:lang w:val="ro-RO"/>
        </w:rPr>
        <w:t xml:space="preserve"> decât </w:t>
      </w:r>
      <w:r w:rsidRPr="00E66349">
        <w:rPr>
          <w:rStyle w:val="spar"/>
          <w:rFonts w:ascii="Trebuchet MS" w:hAnsi="Trebuchet MS"/>
          <w:bCs/>
          <w:sz w:val="24"/>
          <w:szCs w:val="24"/>
          <w:bdr w:val="none" w:sz="0" w:space="0" w:color="auto" w:frame="1"/>
          <w:shd w:val="clear" w:color="auto" w:fill="FFFFFF"/>
          <w:lang w:val="ro-RO"/>
        </w:rPr>
        <w:t>cel</w:t>
      </w:r>
      <w:r w:rsidRPr="00E66349">
        <w:rPr>
          <w:rStyle w:val="spar"/>
          <w:rFonts w:ascii="Trebuchet MS" w:hAnsi="Trebuchet MS"/>
          <w:sz w:val="24"/>
          <w:bdr w:val="none" w:sz="0" w:space="0" w:color="auto" w:frame="1"/>
          <w:shd w:val="clear" w:color="auto" w:fill="FFFFFF"/>
          <w:lang w:val="ro-RO"/>
        </w:rPr>
        <w:t xml:space="preserve"> pentru care a fost emis</w:t>
      </w:r>
      <w:r w:rsidRPr="00E66349">
        <w:rPr>
          <w:rStyle w:val="spar"/>
          <w:rFonts w:ascii="Trebuchet MS" w:hAnsi="Trebuchet MS"/>
          <w:bCs/>
          <w:sz w:val="24"/>
          <w:szCs w:val="24"/>
          <w:bdr w:val="none" w:sz="0" w:space="0" w:color="auto" w:frame="1"/>
          <w:shd w:val="clear" w:color="auto" w:fill="FFFFFF"/>
          <w:lang w:val="ro-RO"/>
        </w:rPr>
        <w:t>;</w:t>
      </w:r>
    </w:p>
    <w:p w14:paraId="2223D7A7" w14:textId="3E2FFCAA" w:rsidR="008D4E60" w:rsidRPr="00E66349" w:rsidRDefault="008D4E60" w:rsidP="00F0652D">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p>
    <w:p w14:paraId="5414EF5E" w14:textId="6B9D3039" w:rsidR="008D4E60" w:rsidRPr="00E66349" w:rsidRDefault="008D4E60" w:rsidP="00644C09">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w:t>
      </w:r>
      <w:r w:rsidR="00F0652D" w:rsidRPr="00E66349">
        <w:rPr>
          <w:rStyle w:val="spar"/>
          <w:rFonts w:ascii="Trebuchet MS" w:hAnsi="Trebuchet MS"/>
          <w:bCs/>
          <w:sz w:val="24"/>
          <w:szCs w:val="24"/>
          <w:bdr w:val="none" w:sz="0" w:space="0" w:color="auto" w:frame="1"/>
          <w:shd w:val="clear" w:color="auto" w:fill="FFFFFF"/>
        </w:rPr>
        <w:t>2</w:t>
      </w:r>
      <w:r w:rsidRPr="00E66349">
        <w:rPr>
          <w:rStyle w:val="spar"/>
          <w:rFonts w:ascii="Trebuchet MS" w:hAnsi="Trebuchet MS"/>
          <w:bCs/>
          <w:sz w:val="24"/>
          <w:szCs w:val="24"/>
          <w:bdr w:val="none" w:sz="0" w:space="0" w:color="auto" w:frame="1"/>
          <w:shd w:val="clear" w:color="auto" w:fill="FFFFFF"/>
        </w:rPr>
        <w:t xml:space="preserve">) </w:t>
      </w:r>
      <w:r w:rsidR="00644C09" w:rsidRPr="00E66349">
        <w:rPr>
          <w:rStyle w:val="spar"/>
          <w:rFonts w:ascii="Trebuchet MS" w:hAnsi="Trebuchet MS"/>
          <w:bCs/>
          <w:sz w:val="24"/>
          <w:szCs w:val="24"/>
          <w:bdr w:val="none" w:sz="0" w:space="0" w:color="auto" w:frame="1"/>
          <w:shd w:val="clear" w:color="auto" w:fill="FFFFFF"/>
        </w:rPr>
        <w:t>Destinatarul final</w:t>
      </w:r>
      <w:r w:rsidRPr="00E66349">
        <w:rPr>
          <w:rStyle w:val="spar"/>
          <w:rFonts w:ascii="Trebuchet MS" w:hAnsi="Trebuchet MS"/>
          <w:bCs/>
          <w:sz w:val="24"/>
          <w:szCs w:val="24"/>
          <w:bdr w:val="none" w:sz="0" w:space="0" w:color="auto" w:frame="1"/>
          <w:shd w:val="clear" w:color="auto" w:fill="FFFFFF"/>
        </w:rPr>
        <w:t xml:space="preserve"> poate utiliza tichetele </w:t>
      </w:r>
      <w:r w:rsidR="00644C09" w:rsidRPr="00E66349">
        <w:rPr>
          <w:rStyle w:val="spar"/>
          <w:rFonts w:ascii="Trebuchet MS" w:hAnsi="Trebuchet MS"/>
          <w:bCs/>
          <w:sz w:val="24"/>
          <w:szCs w:val="24"/>
          <w:bdr w:val="none" w:sz="0" w:space="0" w:color="auto" w:frame="1"/>
          <w:shd w:val="clear" w:color="auto" w:fill="FFFFFF"/>
        </w:rPr>
        <w:t xml:space="preserve">electronice </w:t>
      </w:r>
      <w:r w:rsidR="00F0652D" w:rsidRPr="00E66349">
        <w:rPr>
          <w:rStyle w:val="spar"/>
          <w:rFonts w:ascii="Trebuchet MS" w:hAnsi="Trebuchet MS"/>
          <w:bCs/>
          <w:sz w:val="24"/>
          <w:szCs w:val="24"/>
          <w:bdr w:val="none" w:sz="0" w:space="0" w:color="auto" w:frame="1"/>
          <w:shd w:val="clear" w:color="auto" w:fill="FFFFFF"/>
        </w:rPr>
        <w:t>pentru mese calde</w:t>
      </w:r>
      <w:r w:rsidRPr="00E66349">
        <w:rPr>
          <w:rStyle w:val="spar"/>
          <w:rFonts w:ascii="Trebuchet MS" w:hAnsi="Trebuchet MS"/>
          <w:bCs/>
          <w:sz w:val="24"/>
          <w:szCs w:val="24"/>
          <w:bdr w:val="none" w:sz="0" w:space="0" w:color="auto" w:frame="1"/>
          <w:shd w:val="clear" w:color="auto" w:fill="FFFFFF"/>
        </w:rPr>
        <w:t xml:space="preserve"> </w:t>
      </w:r>
      <w:r w:rsidR="009A0A4C" w:rsidRPr="00E66349">
        <w:rPr>
          <w:rStyle w:val="spar"/>
          <w:rFonts w:ascii="Trebuchet MS" w:hAnsi="Trebuchet MS"/>
          <w:bCs/>
          <w:sz w:val="24"/>
          <w:szCs w:val="24"/>
          <w:bdr w:val="none" w:sz="0" w:space="0" w:color="auto" w:frame="1"/>
          <w:shd w:val="clear" w:color="auto" w:fill="FFFFFF"/>
        </w:rPr>
        <w:t>numai în rețeaua unităț</w:t>
      </w:r>
      <w:r w:rsidRPr="00E66349">
        <w:rPr>
          <w:rStyle w:val="spar"/>
          <w:rFonts w:ascii="Trebuchet MS" w:hAnsi="Trebuchet MS"/>
          <w:bCs/>
          <w:sz w:val="24"/>
          <w:szCs w:val="24"/>
          <w:bdr w:val="none" w:sz="0" w:space="0" w:color="auto" w:frame="1"/>
          <w:shd w:val="clear" w:color="auto" w:fill="FFFFFF"/>
        </w:rPr>
        <w:t>il</w:t>
      </w:r>
      <w:r w:rsidR="00333030">
        <w:rPr>
          <w:rStyle w:val="spar"/>
          <w:rFonts w:ascii="Trebuchet MS" w:hAnsi="Trebuchet MS"/>
          <w:bCs/>
          <w:sz w:val="24"/>
          <w:szCs w:val="24"/>
          <w:bdr w:val="none" w:sz="0" w:space="0" w:color="auto" w:frame="1"/>
          <w:shd w:val="clear" w:color="auto" w:fill="FFFFFF"/>
        </w:rPr>
        <w:t>or</w:t>
      </w:r>
      <w:r w:rsidRPr="00E66349">
        <w:rPr>
          <w:rStyle w:val="spar"/>
          <w:rFonts w:ascii="Trebuchet MS" w:hAnsi="Trebuchet MS"/>
          <w:bCs/>
          <w:sz w:val="24"/>
          <w:szCs w:val="24"/>
          <w:bdr w:val="none" w:sz="0" w:space="0" w:color="auto" w:frame="1"/>
          <w:shd w:val="clear" w:color="auto" w:fill="FFFFFF"/>
        </w:rPr>
        <w:t xml:space="preserve"> afiliate,</w:t>
      </w:r>
      <w:r w:rsidR="00644C09" w:rsidRPr="00E66349">
        <w:rPr>
          <w:rStyle w:val="spar"/>
          <w:rFonts w:ascii="Trebuchet MS" w:hAnsi="Trebuchet MS"/>
          <w:bCs/>
          <w:sz w:val="24"/>
          <w:szCs w:val="24"/>
          <w:bdr w:val="none" w:sz="0" w:space="0" w:color="auto" w:frame="1"/>
          <w:shd w:val="clear" w:color="auto" w:fill="FFFFFF"/>
        </w:rPr>
        <w:t xml:space="preserve"> pe baza actului de identitate</w:t>
      </w:r>
      <w:r w:rsidR="009A0A4C" w:rsidRPr="00E66349">
        <w:rPr>
          <w:rStyle w:val="spar"/>
          <w:rFonts w:ascii="Trebuchet MS" w:hAnsi="Trebuchet MS"/>
          <w:bCs/>
          <w:sz w:val="24"/>
          <w:szCs w:val="24"/>
          <w:bdr w:val="none" w:sz="0" w:space="0" w:color="auto" w:frame="1"/>
          <w:shd w:val="clear" w:color="auto" w:fill="FFFFFF"/>
        </w:rPr>
        <w:t>;</w:t>
      </w:r>
    </w:p>
    <w:p w14:paraId="5B450D27" w14:textId="28C5732B" w:rsidR="00644C09" w:rsidRPr="00E66349" w:rsidRDefault="00644C09" w:rsidP="00644C09">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 xml:space="preserve">(3) Obligativitatea prezentarii actului de indentitate prevazuta la alin.2 nu se aplica persoanelor </w:t>
      </w:r>
      <w:r w:rsidR="00745A83" w:rsidRPr="00E66349">
        <w:rPr>
          <w:rStyle w:val="spar"/>
          <w:rFonts w:ascii="Trebuchet MS" w:hAnsi="Trebuchet MS"/>
          <w:bCs/>
          <w:sz w:val="24"/>
          <w:szCs w:val="24"/>
          <w:bdr w:val="none" w:sz="0" w:space="0" w:color="auto" w:frame="1"/>
          <w:shd w:val="clear" w:color="auto" w:fill="FFFFFF"/>
        </w:rPr>
        <w:t>prevazute la art.3 alin2 lit.b</w:t>
      </w:r>
      <w:r w:rsidRPr="00E66349">
        <w:rPr>
          <w:rStyle w:val="spar"/>
          <w:rFonts w:ascii="Trebuchet MS" w:hAnsi="Trebuchet MS"/>
          <w:bCs/>
          <w:sz w:val="24"/>
          <w:szCs w:val="24"/>
          <w:bdr w:val="none" w:sz="0" w:space="0" w:color="auto" w:frame="1"/>
          <w:shd w:val="clear" w:color="auto" w:fill="FFFFFF"/>
        </w:rPr>
        <w:t>.</w:t>
      </w:r>
    </w:p>
    <w:p w14:paraId="14ED9075" w14:textId="01D8F2AA" w:rsidR="0088463F" w:rsidRPr="00E66349" w:rsidRDefault="0088463F" w:rsidP="00644C09">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lastRenderedPageBreak/>
        <w:t>(4) Tichetul electronic pentru mese calde are perioada de valabilitate de un an de la data emiterii, fără a se înțelege că aceasta este perioada de valabilitate a suportului electronic.</w:t>
      </w:r>
    </w:p>
    <w:p w14:paraId="70A5F8EA" w14:textId="731B72E0" w:rsidR="007A5765" w:rsidRPr="00E66349" w:rsidRDefault="0088463F" w:rsidP="00644C09">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(5</w:t>
      </w:r>
      <w:r w:rsidR="007A5765" w:rsidRPr="00E66349">
        <w:rPr>
          <w:rStyle w:val="spar"/>
          <w:rFonts w:ascii="Trebuchet MS" w:hAnsi="Trebuchet MS"/>
          <w:bCs/>
          <w:sz w:val="24"/>
          <w:szCs w:val="24"/>
          <w:bdr w:val="none" w:sz="0" w:space="0" w:color="auto" w:frame="1"/>
          <w:shd w:val="clear" w:color="auto" w:fill="FFFFFF"/>
        </w:rPr>
        <w:t>) Tichetele</w:t>
      </w:r>
      <w:r w:rsidR="00333030">
        <w:rPr>
          <w:rStyle w:val="spar"/>
          <w:rFonts w:ascii="Trebuchet MS" w:hAnsi="Trebuchet MS"/>
          <w:bCs/>
          <w:sz w:val="24"/>
          <w:szCs w:val="24"/>
          <w:bdr w:val="none" w:sz="0" w:space="0" w:color="auto" w:frame="1"/>
          <w:shd w:val="clear" w:color="auto" w:fill="FFFFFF"/>
        </w:rPr>
        <w:t xml:space="preserve"> electronice</w:t>
      </w:r>
      <w:r w:rsidR="007A5765" w:rsidRPr="00E66349">
        <w:rPr>
          <w:rStyle w:val="spar"/>
          <w:rFonts w:ascii="Trebuchet MS" w:hAnsi="Trebuchet MS"/>
          <w:bCs/>
          <w:sz w:val="24"/>
          <w:szCs w:val="24"/>
          <w:bdr w:val="none" w:sz="0" w:space="0" w:color="auto" w:frame="1"/>
          <w:shd w:val="clear" w:color="auto" w:fill="FFFFFF"/>
        </w:rPr>
        <w:t xml:space="preserve"> pentru mese calde pe suport electronic se utilizează pe perioada de valabilitate ale acestora. Eventualele sume rămase neutilizate aferente tichetelor de masă pe suport electronic se returnează </w:t>
      </w:r>
      <w:r w:rsidR="00333030">
        <w:rPr>
          <w:rStyle w:val="spar"/>
          <w:rFonts w:ascii="Trebuchet MS" w:hAnsi="Trebuchet MS"/>
          <w:bCs/>
          <w:sz w:val="24"/>
          <w:szCs w:val="24"/>
          <w:bdr w:val="none" w:sz="0" w:space="0" w:color="auto" w:frame="1"/>
          <w:shd w:val="clear" w:color="auto" w:fill="FFFFFF"/>
        </w:rPr>
        <w:t xml:space="preserve">Beneficiarului de catre unitatea emitenta, </w:t>
      </w:r>
      <w:r w:rsidR="007A5765" w:rsidRPr="00E66349">
        <w:rPr>
          <w:rStyle w:val="spar"/>
          <w:rFonts w:ascii="Trebuchet MS" w:hAnsi="Trebuchet MS"/>
          <w:bCs/>
          <w:sz w:val="24"/>
          <w:szCs w:val="24"/>
          <w:bdr w:val="none" w:sz="0" w:space="0" w:color="auto" w:frame="1"/>
          <w:shd w:val="clear" w:color="auto" w:fill="FFFFFF"/>
        </w:rPr>
        <w:t>în termen de 30 de zile de la data expirării duratelor de valabilitate ale acestora</w:t>
      </w:r>
      <w:r w:rsidR="007A0681" w:rsidRPr="00E66349">
        <w:rPr>
          <w:rStyle w:val="spar"/>
          <w:rFonts w:ascii="Trebuchet MS" w:hAnsi="Trebuchet MS"/>
          <w:bCs/>
          <w:sz w:val="24"/>
          <w:szCs w:val="24"/>
          <w:bdr w:val="none" w:sz="0" w:space="0" w:color="auto" w:frame="1"/>
          <w:shd w:val="clear" w:color="auto" w:fill="FFFFFF"/>
        </w:rPr>
        <w:t>;</w:t>
      </w:r>
    </w:p>
    <w:p w14:paraId="29E2909C" w14:textId="7F12F1C2" w:rsidR="00C80C6D" w:rsidRPr="00E66349" w:rsidRDefault="00191DE5" w:rsidP="00644C09">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(6</w:t>
      </w:r>
      <w:r w:rsidR="00C80C6D" w:rsidRPr="00E66349">
        <w:rPr>
          <w:rStyle w:val="spar"/>
          <w:rFonts w:ascii="Trebuchet MS" w:hAnsi="Trebuchet MS"/>
          <w:bCs/>
          <w:sz w:val="24"/>
          <w:szCs w:val="24"/>
          <w:bdr w:val="none" w:sz="0" w:space="0" w:color="auto" w:frame="1"/>
          <w:shd w:val="clear" w:color="auto" w:fill="FFFFFF"/>
        </w:rPr>
        <w:t>) Unit</w:t>
      </w:r>
      <w:r w:rsidR="00644C09" w:rsidRPr="00E66349">
        <w:rPr>
          <w:rStyle w:val="spar"/>
          <w:rFonts w:ascii="Trebuchet MS" w:hAnsi="Trebuchet MS"/>
          <w:bCs/>
          <w:sz w:val="24"/>
          <w:szCs w:val="24"/>
          <w:bdr w:val="none" w:sz="0" w:space="0" w:color="auto" w:frame="1"/>
          <w:shd w:val="clear" w:color="auto" w:fill="FFFFFF"/>
        </w:rPr>
        <w:t>atea</w:t>
      </w:r>
      <w:r w:rsidR="00C80C6D" w:rsidRPr="00E66349">
        <w:rPr>
          <w:rStyle w:val="spar"/>
          <w:rFonts w:ascii="Trebuchet MS" w:hAnsi="Trebuchet MS"/>
          <w:bCs/>
          <w:sz w:val="24"/>
          <w:szCs w:val="24"/>
          <w:bdr w:val="none" w:sz="0" w:space="0" w:color="auto" w:frame="1"/>
          <w:shd w:val="clear" w:color="auto" w:fill="FFFFFF"/>
        </w:rPr>
        <w:t xml:space="preserve"> emitent</w:t>
      </w:r>
      <w:r w:rsidR="00644C09" w:rsidRPr="00E66349">
        <w:rPr>
          <w:rStyle w:val="spar"/>
          <w:rFonts w:ascii="Trebuchet MS" w:hAnsi="Trebuchet MS"/>
          <w:bCs/>
          <w:sz w:val="24"/>
          <w:szCs w:val="24"/>
          <w:bdr w:val="none" w:sz="0" w:space="0" w:color="auto" w:frame="1"/>
          <w:shd w:val="clear" w:color="auto" w:fill="FFFFFF"/>
        </w:rPr>
        <w:t>a</w:t>
      </w:r>
      <w:r w:rsidR="00C80C6D" w:rsidRPr="00E66349">
        <w:rPr>
          <w:rStyle w:val="spar"/>
          <w:rFonts w:ascii="Trebuchet MS" w:hAnsi="Trebuchet MS"/>
          <w:bCs/>
          <w:sz w:val="24"/>
          <w:szCs w:val="24"/>
          <w:bdr w:val="none" w:sz="0" w:space="0" w:color="auto" w:frame="1"/>
          <w:shd w:val="clear" w:color="auto" w:fill="FFFFFF"/>
        </w:rPr>
        <w:t xml:space="preserve"> de tichete</w:t>
      </w:r>
      <w:r w:rsidR="00644C09" w:rsidRPr="00E66349">
        <w:rPr>
          <w:rStyle w:val="spar"/>
          <w:rFonts w:ascii="Trebuchet MS" w:hAnsi="Trebuchet MS"/>
          <w:bCs/>
          <w:sz w:val="24"/>
          <w:szCs w:val="24"/>
          <w:bdr w:val="none" w:sz="0" w:space="0" w:color="auto" w:frame="1"/>
          <w:shd w:val="clear" w:color="auto" w:fill="FFFFFF"/>
        </w:rPr>
        <w:t xml:space="preserve"> electronice</w:t>
      </w:r>
      <w:r w:rsidR="00C80C6D" w:rsidRPr="00E66349">
        <w:rPr>
          <w:rStyle w:val="spar"/>
          <w:rFonts w:ascii="Trebuchet MS" w:hAnsi="Trebuchet MS"/>
          <w:bCs/>
          <w:sz w:val="24"/>
          <w:szCs w:val="24"/>
          <w:bdr w:val="none" w:sz="0" w:space="0" w:color="auto" w:frame="1"/>
          <w:shd w:val="clear" w:color="auto" w:fill="FFFFFF"/>
        </w:rPr>
        <w:t xml:space="preserve"> pentru mese calde </w:t>
      </w:r>
      <w:r w:rsidR="00644C09" w:rsidRPr="00E66349">
        <w:rPr>
          <w:rStyle w:val="spar"/>
          <w:rFonts w:ascii="Trebuchet MS" w:hAnsi="Trebuchet MS"/>
          <w:bCs/>
          <w:sz w:val="24"/>
          <w:szCs w:val="24"/>
          <w:bdr w:val="none" w:sz="0" w:space="0" w:color="auto" w:frame="1"/>
          <w:shd w:val="clear" w:color="auto" w:fill="FFFFFF"/>
        </w:rPr>
        <w:t>are</w:t>
      </w:r>
      <w:r w:rsidR="00C80C6D" w:rsidRPr="00E66349">
        <w:rPr>
          <w:rStyle w:val="spar"/>
          <w:rFonts w:ascii="Trebuchet MS" w:hAnsi="Trebuchet MS"/>
          <w:bCs/>
          <w:sz w:val="24"/>
          <w:szCs w:val="24"/>
          <w:bdr w:val="none" w:sz="0" w:space="0" w:color="auto" w:frame="1"/>
          <w:shd w:val="clear" w:color="auto" w:fill="FFFFFF"/>
        </w:rPr>
        <w:t xml:space="preserve"> obligația ca odată cu emiterea </w:t>
      </w:r>
      <w:r w:rsidR="00644C09" w:rsidRPr="00E66349">
        <w:rPr>
          <w:rStyle w:val="spar"/>
          <w:rFonts w:ascii="Trebuchet MS" w:hAnsi="Trebuchet MS"/>
          <w:bCs/>
          <w:sz w:val="24"/>
          <w:szCs w:val="24"/>
          <w:bdr w:val="none" w:sz="0" w:space="0" w:color="auto" w:frame="1"/>
          <w:shd w:val="clear" w:color="auto" w:fill="FFFFFF"/>
        </w:rPr>
        <w:t>acestora</w:t>
      </w:r>
      <w:r w:rsidR="00C80C6D" w:rsidRPr="00E66349">
        <w:rPr>
          <w:rStyle w:val="spar"/>
          <w:rFonts w:ascii="Trebuchet MS" w:hAnsi="Trebuchet MS"/>
          <w:bCs/>
          <w:sz w:val="24"/>
          <w:szCs w:val="24"/>
          <w:bdr w:val="none" w:sz="0" w:space="0" w:color="auto" w:frame="1"/>
          <w:shd w:val="clear" w:color="auto" w:fill="FFFFFF"/>
        </w:rPr>
        <w:t xml:space="preserve"> să asigure măsurile necesare pentru ca </w:t>
      </w:r>
      <w:r w:rsidR="00644C09" w:rsidRPr="00E66349">
        <w:rPr>
          <w:rStyle w:val="spar"/>
          <w:rFonts w:ascii="Trebuchet MS" w:hAnsi="Trebuchet MS"/>
          <w:bCs/>
          <w:sz w:val="24"/>
          <w:szCs w:val="24"/>
          <w:bdr w:val="none" w:sz="0" w:space="0" w:color="auto" w:frame="1"/>
          <w:shd w:val="clear" w:color="auto" w:fill="FFFFFF"/>
        </w:rPr>
        <w:t>destintarii</w:t>
      </w:r>
      <w:r w:rsidR="00C80C6D" w:rsidRPr="00E66349">
        <w:rPr>
          <w:rStyle w:val="spar"/>
          <w:rFonts w:ascii="Trebuchet MS" w:hAnsi="Trebuchet MS"/>
          <w:bCs/>
          <w:sz w:val="24"/>
          <w:szCs w:val="24"/>
          <w:bdr w:val="none" w:sz="0" w:space="0" w:color="auto" w:frame="1"/>
          <w:shd w:val="clear" w:color="auto" w:fill="FFFFFF"/>
        </w:rPr>
        <w:t xml:space="preserve"> final</w:t>
      </w:r>
      <w:r w:rsidR="00644C09" w:rsidRPr="00E66349">
        <w:rPr>
          <w:rStyle w:val="spar"/>
          <w:rFonts w:ascii="Trebuchet MS" w:hAnsi="Trebuchet MS"/>
          <w:bCs/>
          <w:sz w:val="24"/>
          <w:szCs w:val="24"/>
          <w:bdr w:val="none" w:sz="0" w:space="0" w:color="auto" w:frame="1"/>
          <w:shd w:val="clear" w:color="auto" w:fill="FFFFFF"/>
        </w:rPr>
        <w:t>i</w:t>
      </w:r>
      <w:r w:rsidR="00C80C6D" w:rsidRPr="00E66349">
        <w:rPr>
          <w:rStyle w:val="spar"/>
          <w:rFonts w:ascii="Trebuchet MS" w:hAnsi="Trebuchet MS"/>
          <w:bCs/>
          <w:sz w:val="24"/>
          <w:szCs w:val="24"/>
          <w:bdr w:val="none" w:sz="0" w:space="0" w:color="auto" w:frame="1"/>
          <w:shd w:val="clear" w:color="auto" w:fill="FFFFFF"/>
        </w:rPr>
        <w:t xml:space="preserve"> să poată identifica și cunoaște rețeaua de unități afiliate acestora care servesc m</w:t>
      </w:r>
      <w:r w:rsidR="00644C09" w:rsidRPr="00E66349">
        <w:rPr>
          <w:rStyle w:val="spar"/>
          <w:rFonts w:ascii="Trebuchet MS" w:hAnsi="Trebuchet MS"/>
          <w:bCs/>
          <w:sz w:val="24"/>
          <w:szCs w:val="24"/>
          <w:bdr w:val="none" w:sz="0" w:space="0" w:color="auto" w:frame="1"/>
          <w:shd w:val="clear" w:color="auto" w:fill="FFFFFF"/>
        </w:rPr>
        <w:t>ese</w:t>
      </w:r>
      <w:r w:rsidR="00C80C6D" w:rsidRPr="00E66349">
        <w:rPr>
          <w:rStyle w:val="spar"/>
          <w:rFonts w:ascii="Trebuchet MS" w:hAnsi="Trebuchet MS"/>
          <w:bCs/>
          <w:sz w:val="24"/>
          <w:szCs w:val="24"/>
          <w:bdr w:val="none" w:sz="0" w:space="0" w:color="auto" w:frame="1"/>
          <w:shd w:val="clear" w:color="auto" w:fill="FFFFFF"/>
        </w:rPr>
        <w:t xml:space="preserve"> caldă pe raza localității de domiciliu ai acestora;</w:t>
      </w:r>
    </w:p>
    <w:p w14:paraId="1DFDFFB2" w14:textId="416E2ACD" w:rsidR="00191DE5" w:rsidRPr="00E66349" w:rsidRDefault="00191DE5" w:rsidP="00191DE5">
      <w:pPr>
        <w:widowControl w:val="0"/>
        <w:spacing w:after="0" w:line="240" w:lineRule="auto"/>
        <w:ind w:right="-284"/>
        <w:jc w:val="both"/>
        <w:rPr>
          <w:rFonts w:ascii="Trebuchet MS" w:hAnsi="Trebuchet MS"/>
          <w:sz w:val="24"/>
        </w:rPr>
      </w:pPr>
      <w:r w:rsidRPr="00E66349">
        <w:rPr>
          <w:rFonts w:ascii="Trebuchet MS" w:hAnsi="Trebuchet MS"/>
          <w:sz w:val="24"/>
        </w:rPr>
        <w:t xml:space="preserve"> (</w:t>
      </w:r>
      <w:r w:rsidRPr="00E66349">
        <w:rPr>
          <w:rFonts w:ascii="Trebuchet MS" w:hAnsi="Trebuchet MS"/>
          <w:sz w:val="24"/>
          <w:szCs w:val="24"/>
        </w:rPr>
        <w:t>7</w:t>
      </w:r>
      <w:r w:rsidRPr="00E66349">
        <w:rPr>
          <w:rFonts w:ascii="Trebuchet MS" w:hAnsi="Trebuchet MS"/>
          <w:sz w:val="24"/>
        </w:rPr>
        <w:t xml:space="preserve">) Beneficiarul S.N.S.P.V.P.A asigură distribuirea </w:t>
      </w:r>
      <w:r w:rsidRPr="00E66349">
        <w:rPr>
          <w:rFonts w:ascii="Trebuchet MS" w:hAnsi="Trebuchet MS"/>
          <w:sz w:val="24"/>
          <w:szCs w:val="24"/>
        </w:rPr>
        <w:t xml:space="preserve">tichetelor electronice pentru mese calde de la unitatea emitenta </w:t>
      </w:r>
      <w:r w:rsidRPr="00E66349">
        <w:rPr>
          <w:rFonts w:ascii="Trebuchet MS" w:hAnsi="Trebuchet MS"/>
          <w:sz w:val="24"/>
        </w:rPr>
        <w:t>către Instituția  prefectului</w:t>
      </w:r>
      <w:r w:rsidR="00E979F8" w:rsidRPr="00E66349">
        <w:rPr>
          <w:rFonts w:ascii="Trebuchet MS" w:hAnsi="Trebuchet MS"/>
          <w:sz w:val="24"/>
        </w:rPr>
        <w:t>, conform tabel</w:t>
      </w:r>
      <w:r w:rsidR="00745A83" w:rsidRPr="00E66349">
        <w:rPr>
          <w:rFonts w:ascii="Trebuchet MS" w:hAnsi="Trebuchet MS"/>
          <w:sz w:val="24"/>
        </w:rPr>
        <w:t>elor</w:t>
      </w:r>
      <w:r w:rsidR="00E979F8" w:rsidRPr="00E66349">
        <w:rPr>
          <w:rFonts w:ascii="Trebuchet MS" w:hAnsi="Trebuchet MS"/>
          <w:sz w:val="24"/>
        </w:rPr>
        <w:t xml:space="preserve"> contralizato</w:t>
      </w:r>
      <w:r w:rsidR="00745A83" w:rsidRPr="00E66349">
        <w:rPr>
          <w:rFonts w:ascii="Trebuchet MS" w:hAnsi="Trebuchet MS"/>
          <w:sz w:val="24"/>
        </w:rPr>
        <w:t>are</w:t>
      </w:r>
      <w:r w:rsidR="00E979F8" w:rsidRPr="00E66349">
        <w:rPr>
          <w:rFonts w:ascii="Trebuchet MS" w:hAnsi="Trebuchet MS"/>
          <w:sz w:val="24"/>
        </w:rPr>
        <w:t xml:space="preserve"> comunicat</w:t>
      </w:r>
      <w:r w:rsidR="00745A83" w:rsidRPr="00E66349">
        <w:rPr>
          <w:rFonts w:ascii="Trebuchet MS" w:hAnsi="Trebuchet MS"/>
          <w:sz w:val="24"/>
        </w:rPr>
        <w:t>e</w:t>
      </w:r>
      <w:r w:rsidR="00E979F8" w:rsidRPr="00E66349">
        <w:rPr>
          <w:rFonts w:ascii="Trebuchet MS" w:hAnsi="Trebuchet MS"/>
          <w:sz w:val="24"/>
        </w:rPr>
        <w:t xml:space="preserve"> de fiecare institutie a prefectului.</w:t>
      </w:r>
    </w:p>
    <w:p w14:paraId="3DDE9377" w14:textId="3DF2403F" w:rsidR="00191DE5" w:rsidRPr="00E66349" w:rsidRDefault="00191DE5" w:rsidP="00191DE5">
      <w:pPr>
        <w:widowControl w:val="0"/>
        <w:spacing w:after="0" w:line="240" w:lineRule="auto"/>
        <w:ind w:right="-284"/>
        <w:jc w:val="both"/>
        <w:rPr>
          <w:rFonts w:ascii="Trebuchet MS" w:hAnsi="Trebuchet MS"/>
          <w:sz w:val="24"/>
        </w:rPr>
      </w:pPr>
      <w:r w:rsidRPr="00E66349">
        <w:rPr>
          <w:rFonts w:ascii="Trebuchet MS" w:hAnsi="Trebuchet MS"/>
          <w:sz w:val="24"/>
        </w:rPr>
        <w:t>(</w:t>
      </w:r>
      <w:r w:rsidRPr="00E66349">
        <w:rPr>
          <w:rFonts w:ascii="Trebuchet MS" w:hAnsi="Trebuchet MS"/>
          <w:sz w:val="24"/>
          <w:szCs w:val="24"/>
        </w:rPr>
        <w:t>8</w:t>
      </w:r>
      <w:r w:rsidRPr="00E66349">
        <w:rPr>
          <w:rFonts w:ascii="Trebuchet MS" w:hAnsi="Trebuchet MS"/>
          <w:sz w:val="24"/>
        </w:rPr>
        <w:t xml:space="preserve">) </w:t>
      </w:r>
      <w:bookmarkStart w:id="6" w:name="_Hlk40260581"/>
      <w:r w:rsidRPr="00E66349">
        <w:rPr>
          <w:rFonts w:ascii="Trebuchet MS" w:hAnsi="Trebuchet MS"/>
          <w:sz w:val="24"/>
        </w:rPr>
        <w:t xml:space="preserve">Instituțiile prefectului </w:t>
      </w:r>
      <w:bookmarkStart w:id="7" w:name="_Hlk39682031"/>
      <w:r w:rsidRPr="00E66349">
        <w:rPr>
          <w:rFonts w:ascii="Trebuchet MS" w:hAnsi="Trebuchet MS"/>
          <w:sz w:val="24"/>
          <w:szCs w:val="24"/>
        </w:rPr>
        <w:t>distribuie tichetele</w:t>
      </w:r>
      <w:r w:rsidRPr="00E66349">
        <w:rPr>
          <w:rFonts w:ascii="Trebuchet MS" w:hAnsi="Trebuchet MS"/>
          <w:sz w:val="24"/>
        </w:rPr>
        <w:t xml:space="preserve"> electronice de masă caldă</w:t>
      </w:r>
      <w:bookmarkEnd w:id="7"/>
      <w:r w:rsidRPr="00E66349">
        <w:rPr>
          <w:rFonts w:ascii="Trebuchet MS" w:hAnsi="Trebuchet MS"/>
          <w:sz w:val="24"/>
          <w:szCs w:val="24"/>
        </w:rPr>
        <w:t xml:space="preserve"> </w:t>
      </w:r>
      <w:r w:rsidRPr="00E66349">
        <w:rPr>
          <w:rFonts w:ascii="Trebuchet MS" w:hAnsi="Trebuchet MS"/>
          <w:sz w:val="24"/>
        </w:rPr>
        <w:t xml:space="preserve">către </w:t>
      </w:r>
      <w:bookmarkEnd w:id="6"/>
      <w:r w:rsidRPr="00E66349">
        <w:rPr>
          <w:rFonts w:ascii="Trebuchet MS" w:hAnsi="Trebuchet MS"/>
          <w:sz w:val="24"/>
          <w:szCs w:val="24"/>
        </w:rPr>
        <w:t>autoritățile</w:t>
      </w:r>
      <w:r w:rsidR="00333030" w:rsidRPr="00333030">
        <w:t xml:space="preserve"> </w:t>
      </w:r>
      <w:r w:rsidR="00333030" w:rsidRPr="00333030">
        <w:rPr>
          <w:rFonts w:ascii="Trebuchet MS" w:hAnsi="Trebuchet MS"/>
          <w:sz w:val="24"/>
          <w:szCs w:val="24"/>
        </w:rPr>
        <w:t>administrației publice</w:t>
      </w:r>
      <w:r w:rsidRPr="00E66349">
        <w:rPr>
          <w:rFonts w:ascii="Trebuchet MS" w:hAnsi="Trebuchet MS"/>
          <w:sz w:val="24"/>
          <w:szCs w:val="24"/>
        </w:rPr>
        <w:t xml:space="preserve"> locale</w:t>
      </w:r>
      <w:r w:rsidRPr="00E66349">
        <w:rPr>
          <w:rFonts w:ascii="Trebuchet MS" w:hAnsi="Trebuchet MS"/>
          <w:sz w:val="24"/>
        </w:rPr>
        <w:t xml:space="preserve"> de pe raza </w:t>
      </w:r>
      <w:r w:rsidRPr="00E66349">
        <w:rPr>
          <w:rFonts w:ascii="Trebuchet MS" w:hAnsi="Trebuchet MS"/>
          <w:sz w:val="24"/>
          <w:szCs w:val="24"/>
        </w:rPr>
        <w:t>teritorială</w:t>
      </w:r>
      <w:r w:rsidRPr="00E66349">
        <w:rPr>
          <w:rFonts w:ascii="Trebuchet MS" w:hAnsi="Trebuchet MS"/>
          <w:sz w:val="24"/>
        </w:rPr>
        <w:t xml:space="preserve"> unde își </w:t>
      </w:r>
      <w:r w:rsidRPr="00E66349">
        <w:rPr>
          <w:rFonts w:ascii="Trebuchet MS" w:hAnsi="Trebuchet MS"/>
          <w:sz w:val="24"/>
          <w:szCs w:val="24"/>
        </w:rPr>
        <w:t xml:space="preserve">au domiciliul destintarii finali împreună cu informațiile necesare privind lista </w:t>
      </w:r>
      <w:r w:rsidRPr="00E66349">
        <w:rPr>
          <w:rFonts w:ascii="Trebuchet MS" w:hAnsi="Trebuchet MS"/>
          <w:sz w:val="24"/>
        </w:rPr>
        <w:t xml:space="preserve">unităților </w:t>
      </w:r>
      <w:r w:rsidRPr="00E66349">
        <w:rPr>
          <w:rFonts w:ascii="Trebuchet MS" w:hAnsi="Trebuchet MS"/>
          <w:sz w:val="24"/>
          <w:szCs w:val="24"/>
        </w:rPr>
        <w:t>afiliate care servesc masa caldă</w:t>
      </w:r>
      <w:r w:rsidRPr="00E66349">
        <w:rPr>
          <w:rFonts w:ascii="Trebuchet MS" w:hAnsi="Trebuchet MS"/>
          <w:sz w:val="24"/>
        </w:rPr>
        <w:t>;</w:t>
      </w:r>
    </w:p>
    <w:p w14:paraId="1ECC0224" w14:textId="2A0FC0A6" w:rsidR="00191DE5" w:rsidRPr="00E66349" w:rsidRDefault="00191DE5" w:rsidP="00191DE5">
      <w:pPr>
        <w:widowControl w:val="0"/>
        <w:spacing w:after="0" w:line="240" w:lineRule="auto"/>
        <w:ind w:right="-284"/>
        <w:jc w:val="both"/>
        <w:rPr>
          <w:rFonts w:ascii="Trebuchet MS" w:hAnsi="Trebuchet MS"/>
          <w:sz w:val="24"/>
          <w:szCs w:val="24"/>
        </w:rPr>
      </w:pPr>
      <w:r w:rsidRPr="00E66349">
        <w:rPr>
          <w:rFonts w:ascii="Trebuchet MS" w:hAnsi="Trebuchet MS"/>
          <w:sz w:val="24"/>
          <w:szCs w:val="24"/>
        </w:rPr>
        <w:t>(9) Autoritățile</w:t>
      </w:r>
      <w:r w:rsidR="00333030">
        <w:rPr>
          <w:rFonts w:ascii="Trebuchet MS" w:hAnsi="Trebuchet MS"/>
          <w:sz w:val="24"/>
          <w:szCs w:val="24"/>
        </w:rPr>
        <w:t xml:space="preserve"> </w:t>
      </w:r>
      <w:r w:rsidR="00333030" w:rsidRPr="00333030">
        <w:rPr>
          <w:rFonts w:ascii="Trebuchet MS" w:hAnsi="Trebuchet MS"/>
          <w:sz w:val="24"/>
          <w:szCs w:val="24"/>
        </w:rPr>
        <w:t>administrației publice</w:t>
      </w:r>
      <w:r w:rsidRPr="00E66349">
        <w:rPr>
          <w:rFonts w:ascii="Trebuchet MS" w:hAnsi="Trebuchet MS"/>
          <w:sz w:val="24"/>
          <w:szCs w:val="24"/>
        </w:rPr>
        <w:t xml:space="preserve"> locale transmit destintarilor finali tichetele electronice pentru masă caldă împreună cu informațiile necesare privind lista unităților afiliate care servesc masa caldă pe raza teritorială unde aceștia își au domiciliul;</w:t>
      </w:r>
    </w:p>
    <w:p w14:paraId="5736B845" w14:textId="6D379CDB" w:rsidR="00191DE5" w:rsidRPr="00E66349" w:rsidRDefault="00191DE5" w:rsidP="00191DE5">
      <w:pPr>
        <w:widowControl w:val="0"/>
        <w:spacing w:after="0" w:line="240" w:lineRule="auto"/>
        <w:ind w:right="-284"/>
        <w:jc w:val="both"/>
        <w:rPr>
          <w:rFonts w:ascii="Trebuchet MS" w:hAnsi="Trebuchet MS"/>
          <w:sz w:val="24"/>
          <w:szCs w:val="24"/>
        </w:rPr>
      </w:pPr>
      <w:r w:rsidRPr="00E66349">
        <w:rPr>
          <w:rFonts w:ascii="Trebuchet MS" w:hAnsi="Trebuchet MS"/>
          <w:sz w:val="24"/>
          <w:szCs w:val="24"/>
        </w:rPr>
        <w:t>(10) Pentru destintarii finali nedeplasabili</w:t>
      </w:r>
      <w:r w:rsidR="00745A83" w:rsidRPr="00E66349">
        <w:rPr>
          <w:rFonts w:ascii="Trebuchet MS" w:hAnsi="Trebuchet MS"/>
          <w:sz w:val="24"/>
          <w:szCs w:val="24"/>
        </w:rPr>
        <w:t xml:space="preserve">, </w:t>
      </w:r>
      <w:r w:rsidRPr="00E66349">
        <w:rPr>
          <w:rFonts w:ascii="Trebuchet MS" w:hAnsi="Trebuchet MS"/>
          <w:sz w:val="24"/>
          <w:szCs w:val="24"/>
        </w:rPr>
        <w:t xml:space="preserve">autoritățile </w:t>
      </w:r>
      <w:r w:rsidR="00333030" w:rsidRPr="00333030">
        <w:rPr>
          <w:rFonts w:ascii="Trebuchet MS" w:hAnsi="Trebuchet MS"/>
          <w:sz w:val="24"/>
          <w:szCs w:val="24"/>
        </w:rPr>
        <w:t xml:space="preserve">administrației publice </w:t>
      </w:r>
      <w:r w:rsidRPr="00E66349">
        <w:rPr>
          <w:rFonts w:ascii="Trebuchet MS" w:hAnsi="Trebuchet MS"/>
          <w:sz w:val="24"/>
          <w:szCs w:val="24"/>
        </w:rPr>
        <w:t>locale</w:t>
      </w:r>
      <w:r w:rsidR="00745A83" w:rsidRPr="00E66349">
        <w:rPr>
          <w:rFonts w:ascii="Trebuchet MS" w:hAnsi="Trebuchet MS"/>
          <w:sz w:val="24"/>
          <w:szCs w:val="24"/>
        </w:rPr>
        <w:t xml:space="preserve"> (</w:t>
      </w:r>
      <w:r w:rsidR="00333030">
        <w:rPr>
          <w:rFonts w:ascii="Trebuchet MS" w:hAnsi="Trebuchet MS"/>
          <w:sz w:val="24"/>
          <w:szCs w:val="24"/>
        </w:rPr>
        <w:t xml:space="preserve">inclusiv </w:t>
      </w:r>
      <w:r w:rsidR="00745A83" w:rsidRPr="00E66349">
        <w:rPr>
          <w:rFonts w:ascii="Trebuchet MS" w:hAnsi="Trebuchet MS"/>
          <w:sz w:val="24"/>
          <w:szCs w:val="24"/>
        </w:rPr>
        <w:t xml:space="preserve">prin </w:t>
      </w:r>
      <w:r w:rsidR="00CB5695" w:rsidRPr="00E66349">
        <w:rPr>
          <w:rFonts w:ascii="Trebuchet MS" w:hAnsi="Trebuchet MS"/>
          <w:sz w:val="24"/>
          <w:szCs w:val="24"/>
        </w:rPr>
        <w:t xml:space="preserve">Serviciile </w:t>
      </w:r>
      <w:r w:rsidR="00745A83" w:rsidRPr="00E66349">
        <w:rPr>
          <w:rFonts w:ascii="Trebuchet MS" w:hAnsi="Trebuchet MS"/>
          <w:sz w:val="24"/>
          <w:szCs w:val="24"/>
        </w:rPr>
        <w:t xml:space="preserve">publice </w:t>
      </w:r>
      <w:r w:rsidR="00CB5695" w:rsidRPr="00E66349">
        <w:rPr>
          <w:rFonts w:ascii="Trebuchet MS" w:hAnsi="Trebuchet MS"/>
          <w:sz w:val="24"/>
          <w:szCs w:val="24"/>
        </w:rPr>
        <w:t>de asistenta sociala</w:t>
      </w:r>
      <w:r w:rsidR="00745A83" w:rsidRPr="00E66349">
        <w:rPr>
          <w:rFonts w:ascii="Trebuchet MS" w:hAnsi="Trebuchet MS"/>
          <w:sz w:val="24"/>
          <w:szCs w:val="24"/>
        </w:rPr>
        <w:t>)</w:t>
      </w:r>
      <w:r w:rsidRPr="00E66349">
        <w:rPr>
          <w:rFonts w:ascii="Trebuchet MS" w:hAnsi="Trebuchet MS"/>
          <w:sz w:val="24"/>
          <w:szCs w:val="24"/>
        </w:rPr>
        <w:t xml:space="preserve"> </w:t>
      </w:r>
      <w:r w:rsidR="000C2EF7" w:rsidRPr="00E66349">
        <w:rPr>
          <w:rFonts w:ascii="Trebuchet MS" w:hAnsi="Trebuchet MS"/>
          <w:sz w:val="24"/>
          <w:szCs w:val="24"/>
        </w:rPr>
        <w:t>sau</w:t>
      </w:r>
      <w:r w:rsidRPr="00E66349">
        <w:rPr>
          <w:rFonts w:ascii="Trebuchet MS" w:hAnsi="Trebuchet MS"/>
          <w:sz w:val="24"/>
          <w:szCs w:val="24"/>
        </w:rPr>
        <w:t xml:space="preserve"> unitățile afiliate unde își au domiciliul destintarii finali nedeplasabili, au obligația de a asigura </w:t>
      </w:r>
      <w:r w:rsidR="00CB5695" w:rsidRPr="00E66349">
        <w:rPr>
          <w:rFonts w:ascii="Trebuchet MS" w:hAnsi="Trebuchet MS"/>
          <w:sz w:val="24"/>
          <w:szCs w:val="24"/>
        </w:rPr>
        <w:t xml:space="preserve">serviciul de </w:t>
      </w:r>
      <w:r w:rsidRPr="00E66349">
        <w:rPr>
          <w:rFonts w:ascii="Trebuchet MS" w:hAnsi="Trebuchet MS"/>
          <w:sz w:val="24"/>
          <w:szCs w:val="24"/>
        </w:rPr>
        <w:t>transport</w:t>
      </w:r>
      <w:r w:rsidR="00CB5695" w:rsidRPr="00E66349">
        <w:rPr>
          <w:rFonts w:ascii="Trebuchet MS" w:hAnsi="Trebuchet MS"/>
          <w:sz w:val="24"/>
          <w:szCs w:val="24"/>
        </w:rPr>
        <w:t xml:space="preserve"> al </w:t>
      </w:r>
      <w:r w:rsidRPr="00E66349">
        <w:rPr>
          <w:rFonts w:ascii="Trebuchet MS" w:hAnsi="Trebuchet MS"/>
          <w:sz w:val="24"/>
          <w:szCs w:val="24"/>
        </w:rPr>
        <w:t>mesei calde la domiciliul acestuia.;</w:t>
      </w:r>
    </w:p>
    <w:p w14:paraId="5DFE51E2" w14:textId="51821D11" w:rsidR="00191DE5" w:rsidRPr="00E66349" w:rsidRDefault="00191DE5" w:rsidP="00191DE5">
      <w:pPr>
        <w:widowControl w:val="0"/>
        <w:spacing w:after="0" w:line="240" w:lineRule="auto"/>
        <w:ind w:right="-284"/>
        <w:jc w:val="both"/>
        <w:rPr>
          <w:rFonts w:ascii="Trebuchet MS" w:hAnsi="Trebuchet MS"/>
          <w:sz w:val="24"/>
        </w:rPr>
      </w:pPr>
      <w:r w:rsidRPr="00E66349">
        <w:rPr>
          <w:rFonts w:ascii="Trebuchet MS" w:hAnsi="Trebuchet MS"/>
          <w:sz w:val="24"/>
          <w:szCs w:val="24"/>
        </w:rPr>
        <w:t xml:space="preserve">(11) </w:t>
      </w:r>
      <w:r w:rsidRPr="00E66349">
        <w:rPr>
          <w:rFonts w:ascii="Trebuchet MS" w:hAnsi="Trebuchet MS"/>
          <w:color w:val="000000" w:themeColor="text1"/>
          <w:sz w:val="24"/>
          <w:szCs w:val="24"/>
        </w:rPr>
        <w:t xml:space="preserve">Tichetele electronice pentru mese calde </w:t>
      </w:r>
      <w:r w:rsidR="00333030">
        <w:rPr>
          <w:rFonts w:ascii="Trebuchet MS" w:hAnsi="Trebuchet MS"/>
          <w:color w:val="000000" w:themeColor="text1"/>
          <w:sz w:val="24"/>
          <w:szCs w:val="24"/>
        </w:rPr>
        <w:t>se distribuie</w:t>
      </w:r>
      <w:r w:rsidRPr="00E66349">
        <w:rPr>
          <w:rFonts w:ascii="Trebuchet MS" w:hAnsi="Trebuchet MS"/>
          <w:color w:val="000000" w:themeColor="text1"/>
          <w:sz w:val="24"/>
        </w:rPr>
        <w:t xml:space="preserve"> potrivit proc</w:t>
      </w:r>
      <w:r w:rsidR="00333030">
        <w:rPr>
          <w:rFonts w:ascii="Trebuchet MS" w:hAnsi="Trebuchet MS"/>
          <w:color w:val="000000" w:themeColor="text1"/>
          <w:sz w:val="24"/>
        </w:rPr>
        <w:t>edurii specifice aprobate prin o</w:t>
      </w:r>
      <w:r w:rsidRPr="00E66349">
        <w:rPr>
          <w:rFonts w:ascii="Trebuchet MS" w:hAnsi="Trebuchet MS"/>
          <w:color w:val="000000" w:themeColor="text1"/>
          <w:sz w:val="24"/>
        </w:rPr>
        <w:t>rdin al ministrului fondurilor europene și al ministrului afacerilor interne, în termen de 60 de zile de la intrarea în vigoare a prezentei ordonanțe de urgență</w:t>
      </w:r>
      <w:r w:rsidRPr="00E66349">
        <w:rPr>
          <w:rFonts w:ascii="Trebuchet MS" w:hAnsi="Trebuchet MS"/>
          <w:sz w:val="24"/>
        </w:rPr>
        <w:t>;</w:t>
      </w:r>
    </w:p>
    <w:p w14:paraId="0F26A241" w14:textId="0F9EE686" w:rsidR="00191DE5" w:rsidRPr="00E66349" w:rsidRDefault="00191DE5" w:rsidP="00191DE5">
      <w:pPr>
        <w:widowControl w:val="0"/>
        <w:spacing w:after="0" w:line="240" w:lineRule="auto"/>
        <w:ind w:right="-284"/>
        <w:jc w:val="both"/>
        <w:rPr>
          <w:rStyle w:val="spar"/>
          <w:rFonts w:ascii="Trebuchet MS" w:hAnsi="Trebuchet MS"/>
          <w:sz w:val="24"/>
          <w:szCs w:val="24"/>
        </w:rPr>
      </w:pPr>
    </w:p>
    <w:p w14:paraId="694822C1" w14:textId="77777777" w:rsidR="00191DE5" w:rsidRPr="00E66349" w:rsidRDefault="00191DE5" w:rsidP="00644C09">
      <w:pPr>
        <w:spacing w:after="0" w:line="240" w:lineRule="auto"/>
        <w:ind w:right="-334"/>
        <w:jc w:val="both"/>
        <w:rPr>
          <w:rStyle w:val="spar"/>
          <w:rFonts w:ascii="Trebuchet MS" w:hAnsi="Trebuchet MS"/>
          <w:bCs/>
          <w:sz w:val="24"/>
          <w:szCs w:val="24"/>
          <w:bdr w:val="none" w:sz="0" w:space="0" w:color="auto" w:frame="1"/>
          <w:shd w:val="clear" w:color="auto" w:fill="FFFFFF"/>
        </w:rPr>
      </w:pPr>
    </w:p>
    <w:p w14:paraId="59B8024F" w14:textId="28FB09F7" w:rsidR="008D7A54" w:rsidRPr="00E66349" w:rsidRDefault="009A0A4C" w:rsidP="008D4E60">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 xml:space="preserve"> </w:t>
      </w:r>
    </w:p>
    <w:p w14:paraId="3F6BFDA8" w14:textId="50AFA6B9" w:rsidR="008D4E60" w:rsidRPr="00E66349" w:rsidRDefault="009A0A4C" w:rsidP="008D4E60">
      <w:pPr>
        <w:spacing w:after="0" w:line="240" w:lineRule="auto"/>
        <w:ind w:right="-334"/>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
          <w:bCs/>
          <w:sz w:val="24"/>
          <w:szCs w:val="24"/>
          <w:bdr w:val="none" w:sz="0" w:space="0" w:color="auto" w:frame="1"/>
          <w:shd w:val="clear" w:color="auto" w:fill="FFFFFF"/>
        </w:rPr>
        <w:t>Art.</w:t>
      </w:r>
      <w:r w:rsidR="00E979F8" w:rsidRPr="00E66349">
        <w:rPr>
          <w:rStyle w:val="spar"/>
          <w:rFonts w:ascii="Trebuchet MS" w:hAnsi="Trebuchet MS"/>
          <w:b/>
          <w:bCs/>
          <w:sz w:val="24"/>
          <w:szCs w:val="24"/>
          <w:bdr w:val="none" w:sz="0" w:space="0" w:color="auto" w:frame="1"/>
          <w:shd w:val="clear" w:color="auto" w:fill="FFFFFF"/>
        </w:rPr>
        <w:t>7</w:t>
      </w:r>
      <w:r w:rsidRPr="00E66349">
        <w:rPr>
          <w:rStyle w:val="spar"/>
          <w:rFonts w:ascii="Trebuchet MS" w:hAnsi="Trebuchet MS"/>
          <w:bCs/>
          <w:sz w:val="24"/>
          <w:szCs w:val="24"/>
          <w:bdr w:val="none" w:sz="0" w:space="0" w:color="auto" w:frame="1"/>
          <w:shd w:val="clear" w:color="auto" w:fill="FFFFFF"/>
        </w:rPr>
        <w:t xml:space="preserve"> (1) Constituie contravenț</w:t>
      </w:r>
      <w:r w:rsidR="008D4E60" w:rsidRPr="00E66349">
        <w:rPr>
          <w:rStyle w:val="spar"/>
          <w:rFonts w:ascii="Trebuchet MS" w:hAnsi="Trebuchet MS"/>
          <w:bCs/>
          <w:sz w:val="24"/>
          <w:szCs w:val="24"/>
          <w:bdr w:val="none" w:sz="0" w:space="0" w:color="auto" w:frame="1"/>
          <w:shd w:val="clear" w:color="auto" w:fill="FFFFFF"/>
        </w:rPr>
        <w:t>ie ur</w:t>
      </w:r>
      <w:r w:rsidRPr="00E66349">
        <w:rPr>
          <w:rStyle w:val="spar"/>
          <w:rFonts w:ascii="Trebuchet MS" w:hAnsi="Trebuchet MS"/>
          <w:bCs/>
          <w:sz w:val="24"/>
          <w:szCs w:val="24"/>
          <w:bdr w:val="none" w:sz="0" w:space="0" w:color="auto" w:frame="1"/>
          <w:shd w:val="clear" w:color="auto" w:fill="FFFFFF"/>
        </w:rPr>
        <w:t>mătoarele fapte, dacă nu sunt săvârșite în astfel de condiț</w:t>
      </w:r>
      <w:r w:rsidR="008D4E60" w:rsidRPr="00E66349">
        <w:rPr>
          <w:rStyle w:val="spar"/>
          <w:rFonts w:ascii="Trebuchet MS" w:hAnsi="Trebuchet MS"/>
          <w:bCs/>
          <w:sz w:val="24"/>
          <w:szCs w:val="24"/>
          <w:bdr w:val="none" w:sz="0" w:space="0" w:color="auto" w:frame="1"/>
          <w:shd w:val="clear" w:color="auto" w:fill="FFFFFF"/>
        </w:rPr>
        <w:t>ii încât, potrivit legii pe</w:t>
      </w:r>
      <w:r w:rsidRPr="00E66349">
        <w:rPr>
          <w:rStyle w:val="spar"/>
          <w:rFonts w:ascii="Trebuchet MS" w:hAnsi="Trebuchet MS"/>
          <w:bCs/>
          <w:sz w:val="24"/>
          <w:szCs w:val="24"/>
          <w:bdr w:val="none" w:sz="0" w:space="0" w:color="auto" w:frame="1"/>
          <w:shd w:val="clear" w:color="auto" w:fill="FFFFFF"/>
        </w:rPr>
        <w:t>nale, să fie considerate infracț</w:t>
      </w:r>
      <w:r w:rsidR="008D4E60" w:rsidRPr="00E66349">
        <w:rPr>
          <w:rStyle w:val="spar"/>
          <w:rFonts w:ascii="Trebuchet MS" w:hAnsi="Trebuchet MS"/>
          <w:bCs/>
          <w:sz w:val="24"/>
          <w:szCs w:val="24"/>
          <w:bdr w:val="none" w:sz="0" w:space="0" w:color="auto" w:frame="1"/>
          <w:shd w:val="clear" w:color="auto" w:fill="FFFFFF"/>
        </w:rPr>
        <w:t>iuni:</w:t>
      </w:r>
    </w:p>
    <w:p w14:paraId="2CEEF44B" w14:textId="108B7458" w:rsidR="008D4E60" w:rsidRPr="00E66349" w:rsidRDefault="008D4E60" w:rsidP="008D4E60">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 xml:space="preserve">utilizarea tichetelor </w:t>
      </w:r>
      <w:r w:rsidR="0088463F" w:rsidRPr="00E66349">
        <w:rPr>
          <w:rStyle w:val="spar"/>
          <w:rFonts w:ascii="Trebuchet MS" w:hAnsi="Trebuchet MS"/>
          <w:bCs/>
          <w:sz w:val="24"/>
          <w:szCs w:val="24"/>
          <w:bdr w:val="none" w:sz="0" w:space="0" w:color="auto" w:frame="1"/>
          <w:shd w:val="clear" w:color="auto" w:fill="FFFFFF"/>
          <w:lang w:val="ro-RO"/>
        </w:rPr>
        <w:t xml:space="preserve">electronice </w:t>
      </w:r>
      <w:r w:rsidR="009A0A4C" w:rsidRPr="00E66349">
        <w:rPr>
          <w:rStyle w:val="spar"/>
          <w:rFonts w:ascii="Trebuchet MS" w:hAnsi="Trebuchet MS"/>
          <w:bCs/>
          <w:sz w:val="24"/>
          <w:szCs w:val="24"/>
          <w:bdr w:val="none" w:sz="0" w:space="0" w:color="auto" w:frame="1"/>
          <w:shd w:val="clear" w:color="auto" w:fill="FFFFFF"/>
          <w:lang w:val="ro-RO"/>
        </w:rPr>
        <w:t>pentru mese calde</w:t>
      </w:r>
      <w:r w:rsidRPr="00E66349">
        <w:rPr>
          <w:rStyle w:val="spar"/>
          <w:rFonts w:ascii="Trebuchet MS" w:hAnsi="Trebuchet MS"/>
          <w:bCs/>
          <w:sz w:val="24"/>
          <w:szCs w:val="24"/>
          <w:bdr w:val="none" w:sz="0" w:space="0" w:color="auto" w:frame="1"/>
          <w:shd w:val="clear" w:color="auto" w:fill="FFFFFF"/>
          <w:lang w:val="ro-RO"/>
        </w:rPr>
        <w:t xml:space="preserve"> în alt scop decât cel prevăzut de</w:t>
      </w:r>
      <w:r w:rsidR="009A0A4C" w:rsidRPr="00E66349">
        <w:rPr>
          <w:rStyle w:val="spar"/>
          <w:rFonts w:ascii="Trebuchet MS" w:hAnsi="Trebuchet MS"/>
          <w:bCs/>
          <w:sz w:val="24"/>
          <w:szCs w:val="24"/>
          <w:bdr w:val="none" w:sz="0" w:space="0" w:color="auto" w:frame="1"/>
          <w:shd w:val="clear" w:color="auto" w:fill="FFFFFF"/>
          <w:lang w:val="ro-RO"/>
        </w:rPr>
        <w:t xml:space="preserve"> prezenta ordonanță de urgență;</w:t>
      </w:r>
    </w:p>
    <w:p w14:paraId="661EA80D" w14:textId="50FB100F" w:rsidR="008D4E60" w:rsidRPr="00E66349" w:rsidRDefault="009A0A4C" w:rsidP="008D4E60">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solicitarea și</w:t>
      </w:r>
      <w:r w:rsidR="008D4E60" w:rsidRPr="00E66349">
        <w:rPr>
          <w:rStyle w:val="spar"/>
          <w:rFonts w:ascii="Trebuchet MS" w:hAnsi="Trebuchet MS"/>
          <w:bCs/>
          <w:sz w:val="24"/>
          <w:szCs w:val="24"/>
          <w:bdr w:val="none" w:sz="0" w:space="0" w:color="auto" w:frame="1"/>
          <w:shd w:val="clear" w:color="auto" w:fill="FFFFFF"/>
          <w:lang w:val="ro-RO"/>
        </w:rPr>
        <w:t xml:space="preserve">/sau furnizarea de numerar în schimbul tichetelor </w:t>
      </w:r>
      <w:r w:rsidR="0088463F" w:rsidRPr="00E66349">
        <w:rPr>
          <w:rStyle w:val="spar"/>
          <w:rFonts w:ascii="Trebuchet MS" w:hAnsi="Trebuchet MS"/>
          <w:bCs/>
          <w:sz w:val="24"/>
          <w:szCs w:val="24"/>
          <w:bdr w:val="none" w:sz="0" w:space="0" w:color="auto" w:frame="1"/>
          <w:shd w:val="clear" w:color="auto" w:fill="FFFFFF"/>
          <w:lang w:val="ro-RO"/>
        </w:rPr>
        <w:t xml:space="preserve">electronice </w:t>
      </w:r>
      <w:r w:rsidRPr="00E66349">
        <w:rPr>
          <w:rStyle w:val="spar"/>
          <w:rFonts w:ascii="Trebuchet MS" w:hAnsi="Trebuchet MS"/>
          <w:bCs/>
          <w:sz w:val="24"/>
          <w:szCs w:val="24"/>
          <w:bdr w:val="none" w:sz="0" w:space="0" w:color="auto" w:frame="1"/>
          <w:shd w:val="clear" w:color="auto" w:fill="FFFFFF"/>
          <w:lang w:val="ro-RO"/>
        </w:rPr>
        <w:t>pentru mese calde sau pentru fracț</w:t>
      </w:r>
      <w:r w:rsidR="008D4E60" w:rsidRPr="00E66349">
        <w:rPr>
          <w:rStyle w:val="spar"/>
          <w:rFonts w:ascii="Trebuchet MS" w:hAnsi="Trebuchet MS"/>
          <w:bCs/>
          <w:sz w:val="24"/>
          <w:szCs w:val="24"/>
          <w:bdr w:val="none" w:sz="0" w:space="0" w:color="auto" w:frame="1"/>
          <w:shd w:val="clear" w:color="auto" w:fill="FFFFFF"/>
          <w:lang w:val="ro-RO"/>
        </w:rPr>
        <w:t>iuni din acestea;</w:t>
      </w:r>
    </w:p>
    <w:p w14:paraId="4121ED83" w14:textId="7F237824" w:rsidR="008D4E60" w:rsidRPr="00E66349" w:rsidRDefault="008D4E60" w:rsidP="008D4E60">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refuzul nejustif</w:t>
      </w:r>
      <w:r w:rsidR="009A0A4C" w:rsidRPr="00E66349">
        <w:rPr>
          <w:rStyle w:val="spar"/>
          <w:rFonts w:ascii="Trebuchet MS" w:hAnsi="Trebuchet MS"/>
          <w:bCs/>
          <w:sz w:val="24"/>
          <w:szCs w:val="24"/>
          <w:bdr w:val="none" w:sz="0" w:space="0" w:color="auto" w:frame="1"/>
          <w:shd w:val="clear" w:color="auto" w:fill="FFFFFF"/>
          <w:lang w:val="ro-RO"/>
        </w:rPr>
        <w:t>icat al operatorilor economici și unităț</w:t>
      </w:r>
      <w:r w:rsidRPr="00E66349">
        <w:rPr>
          <w:rStyle w:val="spar"/>
          <w:rFonts w:ascii="Trebuchet MS" w:hAnsi="Trebuchet MS"/>
          <w:bCs/>
          <w:sz w:val="24"/>
          <w:szCs w:val="24"/>
          <w:bdr w:val="none" w:sz="0" w:space="0" w:color="auto" w:frame="1"/>
          <w:shd w:val="clear" w:color="auto" w:fill="FFFFFF"/>
          <w:lang w:val="ro-RO"/>
        </w:rPr>
        <w:t xml:space="preserve">ilor care acceptă tichete </w:t>
      </w:r>
      <w:r w:rsidR="0088463F" w:rsidRPr="00E66349">
        <w:rPr>
          <w:rStyle w:val="spar"/>
          <w:rFonts w:ascii="Trebuchet MS" w:hAnsi="Trebuchet MS"/>
          <w:bCs/>
          <w:sz w:val="24"/>
          <w:szCs w:val="24"/>
          <w:bdr w:val="none" w:sz="0" w:space="0" w:color="auto" w:frame="1"/>
          <w:shd w:val="clear" w:color="auto" w:fill="FFFFFF"/>
          <w:lang w:val="ro-RO"/>
        </w:rPr>
        <w:t xml:space="preserve">electronice </w:t>
      </w:r>
      <w:r w:rsidR="009A0A4C" w:rsidRPr="00E66349">
        <w:rPr>
          <w:rStyle w:val="spar"/>
          <w:rFonts w:ascii="Trebuchet MS" w:hAnsi="Trebuchet MS"/>
          <w:bCs/>
          <w:sz w:val="24"/>
          <w:szCs w:val="24"/>
          <w:bdr w:val="none" w:sz="0" w:space="0" w:color="auto" w:frame="1"/>
          <w:shd w:val="clear" w:color="auto" w:fill="FFFFFF"/>
          <w:lang w:val="ro-RO"/>
        </w:rPr>
        <w:t>pentru mese calde</w:t>
      </w:r>
      <w:r w:rsidRPr="00E66349">
        <w:rPr>
          <w:rStyle w:val="spar"/>
          <w:rFonts w:ascii="Trebuchet MS" w:hAnsi="Trebuchet MS"/>
          <w:bCs/>
          <w:sz w:val="24"/>
          <w:szCs w:val="24"/>
          <w:bdr w:val="none" w:sz="0" w:space="0" w:color="auto" w:frame="1"/>
          <w:shd w:val="clear" w:color="auto" w:fill="FFFFFF"/>
          <w:lang w:val="ro-RO"/>
        </w:rPr>
        <w:t xml:space="preserve">. Refuzul este justificat dacă există bănuieli întemeiate privind autenticitatea tichetelor </w:t>
      </w:r>
      <w:r w:rsidR="0088463F" w:rsidRPr="00E66349">
        <w:rPr>
          <w:rStyle w:val="spar"/>
          <w:rFonts w:ascii="Trebuchet MS" w:hAnsi="Trebuchet MS"/>
          <w:bCs/>
          <w:sz w:val="24"/>
          <w:szCs w:val="24"/>
          <w:bdr w:val="none" w:sz="0" w:space="0" w:color="auto" w:frame="1"/>
          <w:shd w:val="clear" w:color="auto" w:fill="FFFFFF"/>
          <w:lang w:val="ro-RO"/>
        </w:rPr>
        <w:t xml:space="preserve">electronice </w:t>
      </w:r>
      <w:r w:rsidR="009A0A4C" w:rsidRPr="00E66349">
        <w:rPr>
          <w:rStyle w:val="spar"/>
          <w:rFonts w:ascii="Trebuchet MS" w:hAnsi="Trebuchet MS"/>
          <w:bCs/>
          <w:sz w:val="24"/>
          <w:szCs w:val="24"/>
          <w:bdr w:val="none" w:sz="0" w:space="0" w:color="auto" w:frame="1"/>
          <w:shd w:val="clear" w:color="auto" w:fill="FFFFFF"/>
          <w:lang w:val="ro-RO"/>
        </w:rPr>
        <w:t>pentru mese calde</w:t>
      </w:r>
      <w:r w:rsidRPr="00E66349">
        <w:rPr>
          <w:rStyle w:val="spar"/>
          <w:rFonts w:ascii="Trebuchet MS" w:hAnsi="Trebuchet MS"/>
          <w:bCs/>
          <w:sz w:val="24"/>
          <w:szCs w:val="24"/>
          <w:bdr w:val="none" w:sz="0" w:space="0" w:color="auto" w:frame="1"/>
          <w:shd w:val="clear" w:color="auto" w:fill="FFFFFF"/>
          <w:lang w:val="ro-RO"/>
        </w:rPr>
        <w:t>, identitat</w:t>
      </w:r>
      <w:r w:rsidR="009A0A4C" w:rsidRPr="00E66349">
        <w:rPr>
          <w:rStyle w:val="spar"/>
          <w:rFonts w:ascii="Trebuchet MS" w:hAnsi="Trebuchet MS"/>
          <w:bCs/>
          <w:sz w:val="24"/>
          <w:szCs w:val="24"/>
          <w:bdr w:val="none" w:sz="0" w:space="0" w:color="auto" w:frame="1"/>
          <w:shd w:val="clear" w:color="auto" w:fill="FFFFFF"/>
          <w:lang w:val="ro-RO"/>
        </w:rPr>
        <w:t>ea dintre titularul tichetelor pentru mese calde ș</w:t>
      </w:r>
      <w:r w:rsidRPr="00E66349">
        <w:rPr>
          <w:rStyle w:val="spar"/>
          <w:rFonts w:ascii="Trebuchet MS" w:hAnsi="Trebuchet MS"/>
          <w:bCs/>
          <w:sz w:val="24"/>
          <w:szCs w:val="24"/>
          <w:bdr w:val="none" w:sz="0" w:space="0" w:color="auto" w:frame="1"/>
          <w:shd w:val="clear" w:color="auto" w:fill="FFFFFF"/>
          <w:lang w:val="ro-RO"/>
        </w:rPr>
        <w:t>i beneficiarul acestora;</w:t>
      </w:r>
    </w:p>
    <w:p w14:paraId="4DA19EEB" w14:textId="7D9BE982" w:rsidR="008D4E60" w:rsidRPr="00E66349" w:rsidRDefault="008D4E60" w:rsidP="008D4E60">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 xml:space="preserve">emiterea de tichete </w:t>
      </w:r>
      <w:r w:rsidR="0088463F" w:rsidRPr="00E66349">
        <w:rPr>
          <w:rStyle w:val="spar"/>
          <w:rFonts w:ascii="Trebuchet MS" w:hAnsi="Trebuchet MS"/>
          <w:bCs/>
          <w:sz w:val="24"/>
          <w:szCs w:val="24"/>
          <w:bdr w:val="none" w:sz="0" w:space="0" w:color="auto" w:frame="1"/>
          <w:shd w:val="clear" w:color="auto" w:fill="FFFFFF"/>
          <w:lang w:val="ro-RO"/>
        </w:rPr>
        <w:t xml:space="preserve">electronice </w:t>
      </w:r>
      <w:r w:rsidR="009A0A4C" w:rsidRPr="00E66349">
        <w:rPr>
          <w:rStyle w:val="spar"/>
          <w:rFonts w:ascii="Trebuchet MS" w:hAnsi="Trebuchet MS"/>
          <w:bCs/>
          <w:sz w:val="24"/>
          <w:szCs w:val="24"/>
          <w:bdr w:val="none" w:sz="0" w:space="0" w:color="auto" w:frame="1"/>
          <w:shd w:val="clear" w:color="auto" w:fill="FFFFFF"/>
          <w:lang w:val="ro-RO"/>
        </w:rPr>
        <w:t>pentru mese calde de către alte entităț</w:t>
      </w:r>
      <w:r w:rsidRPr="00E66349">
        <w:rPr>
          <w:rStyle w:val="spar"/>
          <w:rFonts w:ascii="Trebuchet MS" w:hAnsi="Trebuchet MS"/>
          <w:bCs/>
          <w:sz w:val="24"/>
          <w:szCs w:val="24"/>
          <w:bdr w:val="none" w:sz="0" w:space="0" w:color="auto" w:frame="1"/>
          <w:shd w:val="clear" w:color="auto" w:fill="FFFFFF"/>
          <w:lang w:val="ro-RO"/>
        </w:rPr>
        <w:t xml:space="preserve">i decât </w:t>
      </w:r>
      <w:r w:rsidR="0088463F" w:rsidRPr="00E66349">
        <w:rPr>
          <w:rStyle w:val="spar"/>
          <w:rFonts w:ascii="Trebuchet MS" w:hAnsi="Trebuchet MS"/>
          <w:bCs/>
          <w:sz w:val="24"/>
          <w:szCs w:val="24"/>
          <w:bdr w:val="none" w:sz="0" w:space="0" w:color="auto" w:frame="1"/>
          <w:shd w:val="clear" w:color="auto" w:fill="FFFFFF"/>
          <w:lang w:val="ro-RO"/>
        </w:rPr>
        <w:t xml:space="preserve">cea selectata de catre </w:t>
      </w:r>
      <w:r w:rsidR="00E979F8" w:rsidRPr="00E66349">
        <w:rPr>
          <w:rStyle w:val="spar"/>
          <w:rFonts w:ascii="Trebuchet MS" w:hAnsi="Trebuchet MS"/>
          <w:bCs/>
          <w:sz w:val="24"/>
          <w:szCs w:val="24"/>
          <w:bdr w:val="none" w:sz="0" w:space="0" w:color="auto" w:frame="1"/>
          <w:shd w:val="clear" w:color="auto" w:fill="FFFFFF"/>
          <w:lang w:val="ro-RO"/>
        </w:rPr>
        <w:t>M</w:t>
      </w:r>
      <w:r w:rsidR="000C2EF7" w:rsidRPr="00E66349">
        <w:rPr>
          <w:rStyle w:val="spar"/>
          <w:rFonts w:ascii="Trebuchet MS" w:hAnsi="Trebuchet MS"/>
          <w:bCs/>
          <w:sz w:val="24"/>
          <w:szCs w:val="24"/>
          <w:bdr w:val="none" w:sz="0" w:space="0" w:color="auto" w:frame="1"/>
          <w:shd w:val="clear" w:color="auto" w:fill="FFFFFF"/>
          <w:lang w:val="ro-RO"/>
        </w:rPr>
        <w:t xml:space="preserve">inisterul </w:t>
      </w:r>
      <w:r w:rsidR="00E979F8" w:rsidRPr="00E66349">
        <w:rPr>
          <w:rStyle w:val="spar"/>
          <w:rFonts w:ascii="Trebuchet MS" w:hAnsi="Trebuchet MS"/>
          <w:bCs/>
          <w:sz w:val="24"/>
          <w:szCs w:val="24"/>
          <w:bdr w:val="none" w:sz="0" w:space="0" w:color="auto" w:frame="1"/>
          <w:shd w:val="clear" w:color="auto" w:fill="FFFFFF"/>
          <w:lang w:val="ro-RO"/>
        </w:rPr>
        <w:t>F</w:t>
      </w:r>
      <w:r w:rsidR="000C2EF7" w:rsidRPr="00E66349">
        <w:rPr>
          <w:rStyle w:val="spar"/>
          <w:rFonts w:ascii="Trebuchet MS" w:hAnsi="Trebuchet MS"/>
          <w:bCs/>
          <w:sz w:val="24"/>
          <w:szCs w:val="24"/>
          <w:bdr w:val="none" w:sz="0" w:space="0" w:color="auto" w:frame="1"/>
          <w:shd w:val="clear" w:color="auto" w:fill="FFFFFF"/>
          <w:lang w:val="ro-RO"/>
        </w:rPr>
        <w:t xml:space="preserve">ondurilor </w:t>
      </w:r>
      <w:r w:rsidR="00E979F8" w:rsidRPr="00E66349">
        <w:rPr>
          <w:rStyle w:val="spar"/>
          <w:rFonts w:ascii="Trebuchet MS" w:hAnsi="Trebuchet MS"/>
          <w:bCs/>
          <w:sz w:val="24"/>
          <w:szCs w:val="24"/>
          <w:bdr w:val="none" w:sz="0" w:space="0" w:color="auto" w:frame="1"/>
          <w:shd w:val="clear" w:color="auto" w:fill="FFFFFF"/>
          <w:lang w:val="ro-RO"/>
        </w:rPr>
        <w:t>E</w:t>
      </w:r>
      <w:r w:rsidR="000C2EF7" w:rsidRPr="00E66349">
        <w:rPr>
          <w:rStyle w:val="spar"/>
          <w:rFonts w:ascii="Trebuchet MS" w:hAnsi="Trebuchet MS"/>
          <w:bCs/>
          <w:sz w:val="24"/>
          <w:szCs w:val="24"/>
          <w:bdr w:val="none" w:sz="0" w:space="0" w:color="auto" w:frame="1"/>
          <w:shd w:val="clear" w:color="auto" w:fill="FFFFFF"/>
          <w:lang w:val="ro-RO"/>
        </w:rPr>
        <w:t>uropene</w:t>
      </w:r>
      <w:r w:rsidRPr="00E66349">
        <w:rPr>
          <w:rStyle w:val="spar"/>
          <w:rFonts w:ascii="Trebuchet MS" w:hAnsi="Trebuchet MS"/>
          <w:bCs/>
          <w:sz w:val="24"/>
          <w:szCs w:val="24"/>
          <w:bdr w:val="none" w:sz="0" w:space="0" w:color="auto" w:frame="1"/>
          <w:shd w:val="clear" w:color="auto" w:fill="FFFFFF"/>
          <w:lang w:val="ro-RO"/>
        </w:rPr>
        <w:t>;</w:t>
      </w:r>
    </w:p>
    <w:p w14:paraId="4C5A7F87" w14:textId="22B8B61C" w:rsidR="008D4E60" w:rsidRPr="00E66349" w:rsidRDefault="008D4E60" w:rsidP="008D4E60">
      <w:pPr>
        <w:pStyle w:val="ListParagraph"/>
        <w:numPr>
          <w:ilvl w:val="0"/>
          <w:numId w:val="7"/>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 xml:space="preserve">comercializarea tichetelor </w:t>
      </w:r>
      <w:r w:rsidR="0088463F" w:rsidRPr="00E66349">
        <w:rPr>
          <w:rStyle w:val="spar"/>
          <w:rFonts w:ascii="Trebuchet MS" w:hAnsi="Trebuchet MS"/>
          <w:bCs/>
          <w:sz w:val="24"/>
          <w:szCs w:val="24"/>
          <w:bdr w:val="none" w:sz="0" w:space="0" w:color="auto" w:frame="1"/>
          <w:shd w:val="clear" w:color="auto" w:fill="FFFFFF"/>
          <w:lang w:val="ro-RO"/>
        </w:rPr>
        <w:t xml:space="preserve">electronice </w:t>
      </w:r>
      <w:r w:rsidR="009A0A4C" w:rsidRPr="00E66349">
        <w:rPr>
          <w:rStyle w:val="spar"/>
          <w:rFonts w:ascii="Trebuchet MS" w:hAnsi="Trebuchet MS"/>
          <w:bCs/>
          <w:sz w:val="24"/>
          <w:szCs w:val="24"/>
          <w:bdr w:val="none" w:sz="0" w:space="0" w:color="auto" w:frame="1"/>
          <w:shd w:val="clear" w:color="auto" w:fill="FFFFFF"/>
          <w:lang w:val="ro-RO"/>
        </w:rPr>
        <w:t>pentru mese calde contra unei fracțiuni de preț</w:t>
      </w:r>
      <w:r w:rsidRPr="00E66349">
        <w:rPr>
          <w:rStyle w:val="spar"/>
          <w:rFonts w:ascii="Trebuchet MS" w:hAnsi="Trebuchet MS"/>
          <w:bCs/>
          <w:sz w:val="24"/>
          <w:szCs w:val="24"/>
          <w:bdr w:val="none" w:sz="0" w:space="0" w:color="auto" w:frame="1"/>
          <w:shd w:val="clear" w:color="auto" w:fill="FFFFFF"/>
          <w:lang w:val="ro-RO"/>
        </w:rPr>
        <w:t xml:space="preserve"> sau a altor bunuri/servicii decât cele stabilite prin </w:t>
      </w:r>
      <w:r w:rsidR="009A0A4C" w:rsidRPr="00E66349">
        <w:rPr>
          <w:rStyle w:val="spar"/>
          <w:rFonts w:ascii="Trebuchet MS" w:hAnsi="Trebuchet MS"/>
          <w:bCs/>
          <w:sz w:val="24"/>
          <w:szCs w:val="24"/>
          <w:bdr w:val="none" w:sz="0" w:space="0" w:color="auto" w:frame="1"/>
          <w:shd w:val="clear" w:color="auto" w:fill="FFFFFF"/>
          <w:lang w:val="ro-RO"/>
        </w:rPr>
        <w:t>prezenta ordonanță de urgență</w:t>
      </w:r>
      <w:r w:rsidRPr="00E66349">
        <w:rPr>
          <w:rStyle w:val="spar"/>
          <w:rFonts w:ascii="Trebuchet MS" w:hAnsi="Trebuchet MS"/>
          <w:bCs/>
          <w:sz w:val="24"/>
          <w:szCs w:val="24"/>
          <w:bdr w:val="none" w:sz="0" w:space="0" w:color="auto" w:frame="1"/>
          <w:shd w:val="clear" w:color="auto" w:fill="FFFFFF"/>
          <w:lang w:val="ro-RO"/>
        </w:rPr>
        <w:t>;</w:t>
      </w:r>
    </w:p>
    <w:p w14:paraId="46DB35EF" w14:textId="24DEF9D2" w:rsidR="008D4E60" w:rsidRPr="00E66349" w:rsidRDefault="009A0A4C" w:rsidP="009A0A4C">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lastRenderedPageBreak/>
        <w:t>(2) Contravenț</w:t>
      </w:r>
      <w:r w:rsidR="008D4E60" w:rsidRPr="00E66349">
        <w:rPr>
          <w:rStyle w:val="spar"/>
          <w:rFonts w:ascii="Trebuchet MS" w:hAnsi="Trebuchet MS"/>
          <w:bCs/>
          <w:sz w:val="24"/>
          <w:szCs w:val="24"/>
          <w:bdr w:val="none" w:sz="0" w:space="0" w:color="auto" w:frame="1"/>
          <w:shd w:val="clear" w:color="auto" w:fill="FFFFFF"/>
        </w:rPr>
        <w:t>iile prevăzute la alin.</w:t>
      </w:r>
      <w:r w:rsidRPr="00E66349">
        <w:rPr>
          <w:rStyle w:val="spar"/>
          <w:rFonts w:ascii="Trebuchet MS" w:hAnsi="Trebuchet MS"/>
          <w:bCs/>
          <w:sz w:val="24"/>
          <w:szCs w:val="24"/>
          <w:bdr w:val="none" w:sz="0" w:space="0" w:color="auto" w:frame="1"/>
          <w:shd w:val="clear" w:color="auto" w:fill="FFFFFF"/>
        </w:rPr>
        <w:t xml:space="preserve"> (1) se sancț</w:t>
      </w:r>
      <w:r w:rsidR="008D4E60" w:rsidRPr="00E66349">
        <w:rPr>
          <w:rStyle w:val="spar"/>
          <w:rFonts w:ascii="Trebuchet MS" w:hAnsi="Trebuchet MS"/>
          <w:bCs/>
          <w:sz w:val="24"/>
          <w:szCs w:val="24"/>
          <w:bdr w:val="none" w:sz="0" w:space="0" w:color="auto" w:frame="1"/>
          <w:shd w:val="clear" w:color="auto" w:fill="FFFFFF"/>
        </w:rPr>
        <w:t>ionează după cum urmează:</w:t>
      </w:r>
    </w:p>
    <w:p w14:paraId="62B0EE22" w14:textId="64B16081" w:rsidR="008D4E60" w:rsidRPr="00E66349" w:rsidRDefault="008D4E60" w:rsidP="008D4E60">
      <w:pPr>
        <w:pStyle w:val="ListParagraph"/>
        <w:numPr>
          <w:ilvl w:val="0"/>
          <w:numId w:val="8"/>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 xml:space="preserve">cu 1,5 puncte-amendă, faptele </w:t>
      </w:r>
      <w:r w:rsidR="009A0A4C" w:rsidRPr="00E66349">
        <w:rPr>
          <w:rStyle w:val="spar"/>
          <w:rFonts w:ascii="Trebuchet MS" w:hAnsi="Trebuchet MS"/>
          <w:bCs/>
          <w:sz w:val="24"/>
          <w:szCs w:val="24"/>
          <w:bdr w:val="none" w:sz="0" w:space="0" w:color="auto" w:frame="1"/>
          <w:shd w:val="clear" w:color="auto" w:fill="FFFFFF"/>
          <w:lang w:val="ro-RO"/>
        </w:rPr>
        <w:t>prevăzute la alin. (1) lit. a) ș</w:t>
      </w:r>
      <w:r w:rsidRPr="00E66349">
        <w:rPr>
          <w:rStyle w:val="spar"/>
          <w:rFonts w:ascii="Trebuchet MS" w:hAnsi="Trebuchet MS"/>
          <w:bCs/>
          <w:sz w:val="24"/>
          <w:szCs w:val="24"/>
          <w:bdr w:val="none" w:sz="0" w:space="0" w:color="auto" w:frame="1"/>
          <w:shd w:val="clear" w:color="auto" w:fill="FFFFFF"/>
          <w:lang w:val="ro-RO"/>
        </w:rPr>
        <w:t>i c);</w:t>
      </w:r>
    </w:p>
    <w:p w14:paraId="38AC862A" w14:textId="77777777" w:rsidR="008D4E60" w:rsidRPr="00E66349" w:rsidRDefault="008D4E60" w:rsidP="008D4E60">
      <w:pPr>
        <w:pStyle w:val="ListParagraph"/>
        <w:numPr>
          <w:ilvl w:val="0"/>
          <w:numId w:val="8"/>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cu 3 puncte-amendă, fapta prevăzută la alin. (1) lit. b);</w:t>
      </w:r>
    </w:p>
    <w:p w14:paraId="4DA3BDBE" w14:textId="647CAB43" w:rsidR="008D4E60" w:rsidRPr="00E66349" w:rsidRDefault="008D4E60" w:rsidP="008D4E60">
      <w:pPr>
        <w:pStyle w:val="ListParagraph"/>
        <w:numPr>
          <w:ilvl w:val="0"/>
          <w:numId w:val="8"/>
        </w:numPr>
        <w:spacing w:before="0" w:beforeAutospacing="0" w:after="0" w:afterAutospacing="0"/>
        <w:ind w:right="-334"/>
        <w:contextualSpacing/>
        <w:jc w:val="both"/>
        <w:rPr>
          <w:rStyle w:val="spar"/>
          <w:rFonts w:ascii="Trebuchet MS" w:hAnsi="Trebuchet MS"/>
          <w:bCs/>
          <w:sz w:val="24"/>
          <w:szCs w:val="24"/>
          <w:bdr w:val="none" w:sz="0" w:space="0" w:color="auto" w:frame="1"/>
          <w:shd w:val="clear" w:color="auto" w:fill="FFFFFF"/>
          <w:lang w:val="ro-RO"/>
        </w:rPr>
      </w:pPr>
      <w:r w:rsidRPr="00E66349">
        <w:rPr>
          <w:rStyle w:val="spar"/>
          <w:rFonts w:ascii="Trebuchet MS" w:hAnsi="Trebuchet MS"/>
          <w:bCs/>
          <w:sz w:val="24"/>
          <w:szCs w:val="24"/>
          <w:bdr w:val="none" w:sz="0" w:space="0" w:color="auto" w:frame="1"/>
          <w:shd w:val="clear" w:color="auto" w:fill="FFFFFF"/>
          <w:lang w:val="ro-RO"/>
        </w:rPr>
        <w:t>cu 14 puncte-amendă, faptele pr</w:t>
      </w:r>
      <w:r w:rsidR="009A0A4C" w:rsidRPr="00E66349">
        <w:rPr>
          <w:rStyle w:val="spar"/>
          <w:rFonts w:ascii="Trebuchet MS" w:hAnsi="Trebuchet MS"/>
          <w:bCs/>
          <w:sz w:val="24"/>
          <w:szCs w:val="24"/>
          <w:bdr w:val="none" w:sz="0" w:space="0" w:color="auto" w:frame="1"/>
          <w:shd w:val="clear" w:color="auto" w:fill="FFFFFF"/>
          <w:lang w:val="ro-RO"/>
        </w:rPr>
        <w:t>evăzute la alin. (1) lit. d)-e);</w:t>
      </w:r>
    </w:p>
    <w:p w14:paraId="1DB2FC9D" w14:textId="2E44D1DC" w:rsidR="008D4E60" w:rsidRPr="00E66349" w:rsidRDefault="009A0A4C" w:rsidP="009A0A4C">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(3) Constituie contravenț</w:t>
      </w:r>
      <w:r w:rsidR="008D4E60" w:rsidRPr="00E66349">
        <w:rPr>
          <w:rStyle w:val="spar"/>
          <w:rFonts w:ascii="Trebuchet MS" w:hAnsi="Trebuchet MS"/>
          <w:bCs/>
          <w:sz w:val="24"/>
          <w:szCs w:val="24"/>
          <w:bdr w:val="none" w:sz="0" w:space="0" w:color="auto" w:frame="1"/>
          <w:shd w:val="clear" w:color="auto" w:fill="FFFFFF"/>
        </w:rPr>
        <w:t>ie</w:t>
      </w:r>
      <w:r w:rsidRPr="00E66349">
        <w:rPr>
          <w:rStyle w:val="spar"/>
          <w:rFonts w:ascii="Trebuchet MS" w:hAnsi="Trebuchet MS"/>
          <w:bCs/>
          <w:sz w:val="24"/>
          <w:szCs w:val="24"/>
          <w:bdr w:val="none" w:sz="0" w:space="0" w:color="auto" w:frame="1"/>
          <w:shd w:val="clear" w:color="auto" w:fill="FFFFFF"/>
        </w:rPr>
        <w:t xml:space="preserve"> și se sancț</w:t>
      </w:r>
      <w:r w:rsidR="008D4E60" w:rsidRPr="00E66349">
        <w:rPr>
          <w:rStyle w:val="spar"/>
          <w:rFonts w:ascii="Trebuchet MS" w:hAnsi="Trebuchet MS"/>
          <w:bCs/>
          <w:sz w:val="24"/>
          <w:szCs w:val="24"/>
          <w:bdr w:val="none" w:sz="0" w:space="0" w:color="auto" w:frame="1"/>
          <w:shd w:val="clear" w:color="auto" w:fill="FFFFFF"/>
        </w:rPr>
        <w:t xml:space="preserve">ionează </w:t>
      </w:r>
      <w:r w:rsidRPr="00E66349">
        <w:rPr>
          <w:rStyle w:val="spar"/>
          <w:rFonts w:ascii="Trebuchet MS" w:hAnsi="Trebuchet MS"/>
          <w:bCs/>
          <w:sz w:val="24"/>
          <w:szCs w:val="24"/>
          <w:bdr w:val="none" w:sz="0" w:space="0" w:color="auto" w:frame="1"/>
          <w:shd w:val="clear" w:color="auto" w:fill="FFFFFF"/>
        </w:rPr>
        <w:t>cu 14 puncte-amendă fapta unităț</w:t>
      </w:r>
      <w:r w:rsidR="008D4E60" w:rsidRPr="00E66349">
        <w:rPr>
          <w:rStyle w:val="spar"/>
          <w:rFonts w:ascii="Trebuchet MS" w:hAnsi="Trebuchet MS"/>
          <w:bCs/>
          <w:sz w:val="24"/>
          <w:szCs w:val="24"/>
          <w:bdr w:val="none" w:sz="0" w:space="0" w:color="auto" w:frame="1"/>
          <w:shd w:val="clear" w:color="auto" w:fill="FFFFFF"/>
        </w:rPr>
        <w:t>i</w:t>
      </w:r>
      <w:r w:rsidR="0088463F" w:rsidRPr="00E66349">
        <w:rPr>
          <w:rStyle w:val="spar"/>
          <w:rFonts w:ascii="Trebuchet MS" w:hAnsi="Trebuchet MS"/>
          <w:bCs/>
          <w:sz w:val="24"/>
          <w:szCs w:val="24"/>
          <w:bdr w:val="none" w:sz="0" w:space="0" w:color="auto" w:frame="1"/>
          <w:shd w:val="clear" w:color="auto" w:fill="FFFFFF"/>
        </w:rPr>
        <w:t>i</w:t>
      </w:r>
      <w:r w:rsidR="008D4E60" w:rsidRPr="00E66349">
        <w:rPr>
          <w:rStyle w:val="spar"/>
          <w:rFonts w:ascii="Trebuchet MS" w:hAnsi="Trebuchet MS"/>
          <w:bCs/>
          <w:sz w:val="24"/>
          <w:szCs w:val="24"/>
          <w:bdr w:val="none" w:sz="0" w:space="0" w:color="auto" w:frame="1"/>
          <w:shd w:val="clear" w:color="auto" w:fill="FFFFFF"/>
        </w:rPr>
        <w:t xml:space="preserve"> emitente de a alimenta tichete </w:t>
      </w:r>
      <w:r w:rsidR="0088463F" w:rsidRPr="00E66349">
        <w:rPr>
          <w:rStyle w:val="spar"/>
          <w:rFonts w:ascii="Trebuchet MS" w:hAnsi="Trebuchet MS"/>
          <w:bCs/>
          <w:sz w:val="24"/>
          <w:szCs w:val="24"/>
          <w:bdr w:val="none" w:sz="0" w:space="0" w:color="auto" w:frame="1"/>
          <w:shd w:val="clear" w:color="auto" w:fill="FFFFFF"/>
        </w:rPr>
        <w:t xml:space="preserve">electronice </w:t>
      </w:r>
      <w:r w:rsidRPr="00E66349">
        <w:rPr>
          <w:rStyle w:val="spar"/>
          <w:rFonts w:ascii="Trebuchet MS" w:hAnsi="Trebuchet MS"/>
          <w:bCs/>
          <w:sz w:val="24"/>
          <w:szCs w:val="24"/>
          <w:bdr w:val="none" w:sz="0" w:space="0" w:color="auto" w:frame="1"/>
          <w:shd w:val="clear" w:color="auto" w:fill="FFFFFF"/>
        </w:rPr>
        <w:t>pentru mese calde</w:t>
      </w:r>
      <w:r w:rsidR="008D4E60" w:rsidRPr="00E66349">
        <w:rPr>
          <w:rStyle w:val="spar"/>
          <w:rFonts w:ascii="Trebuchet MS" w:hAnsi="Trebuchet MS"/>
          <w:bCs/>
          <w:sz w:val="24"/>
          <w:szCs w:val="24"/>
          <w:bdr w:val="none" w:sz="0" w:space="0" w:color="auto" w:frame="1"/>
          <w:shd w:val="clear" w:color="auto" w:fill="FFFFFF"/>
        </w:rPr>
        <w:t xml:space="preserve"> c</w:t>
      </w:r>
      <w:r w:rsidRPr="00E66349">
        <w:rPr>
          <w:rStyle w:val="spar"/>
          <w:rFonts w:ascii="Trebuchet MS" w:hAnsi="Trebuchet MS"/>
          <w:bCs/>
          <w:sz w:val="24"/>
          <w:szCs w:val="24"/>
          <w:bdr w:val="none" w:sz="0" w:space="0" w:color="auto" w:frame="1"/>
          <w:shd w:val="clear" w:color="auto" w:fill="FFFFFF"/>
        </w:rPr>
        <w:t xml:space="preserve">u nerespectarea prevederilor art. </w:t>
      </w:r>
      <w:r w:rsidR="0088463F" w:rsidRPr="00E66349">
        <w:rPr>
          <w:rStyle w:val="spar"/>
          <w:rFonts w:ascii="Trebuchet MS" w:hAnsi="Trebuchet MS"/>
          <w:bCs/>
          <w:sz w:val="24"/>
          <w:szCs w:val="24"/>
          <w:bdr w:val="none" w:sz="0" w:space="0" w:color="auto" w:frame="1"/>
          <w:shd w:val="clear" w:color="auto" w:fill="FFFFFF"/>
        </w:rPr>
        <w:t>5</w:t>
      </w:r>
      <w:r w:rsidRPr="00E66349">
        <w:rPr>
          <w:rStyle w:val="spar"/>
          <w:rFonts w:ascii="Trebuchet MS" w:hAnsi="Trebuchet MS"/>
          <w:bCs/>
          <w:sz w:val="24"/>
          <w:szCs w:val="24"/>
          <w:bdr w:val="none" w:sz="0" w:space="0" w:color="auto" w:frame="1"/>
          <w:shd w:val="clear" w:color="auto" w:fill="FFFFFF"/>
        </w:rPr>
        <w:t xml:space="preserve"> alin. (</w:t>
      </w:r>
      <w:r w:rsidR="0088463F" w:rsidRPr="00E66349">
        <w:rPr>
          <w:rStyle w:val="spar"/>
          <w:rFonts w:ascii="Trebuchet MS" w:hAnsi="Trebuchet MS"/>
          <w:bCs/>
          <w:sz w:val="24"/>
          <w:szCs w:val="24"/>
          <w:bdr w:val="none" w:sz="0" w:space="0" w:color="auto" w:frame="1"/>
          <w:shd w:val="clear" w:color="auto" w:fill="FFFFFF"/>
        </w:rPr>
        <w:t>5</w:t>
      </w:r>
      <w:r w:rsidR="008D4E60" w:rsidRPr="00E66349">
        <w:rPr>
          <w:rStyle w:val="spar"/>
          <w:rFonts w:ascii="Trebuchet MS" w:hAnsi="Trebuchet MS"/>
          <w:bCs/>
          <w:sz w:val="24"/>
          <w:szCs w:val="24"/>
          <w:bdr w:val="none" w:sz="0" w:space="0" w:color="auto" w:frame="1"/>
          <w:shd w:val="clear" w:color="auto" w:fill="FFFFFF"/>
        </w:rPr>
        <w:t>).</w:t>
      </w:r>
    </w:p>
    <w:p w14:paraId="7691DDA9" w14:textId="16644F02" w:rsidR="008D4E60" w:rsidRPr="00E66349" w:rsidRDefault="00227C98" w:rsidP="0088463F">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(4) Constituie contravenț</w:t>
      </w:r>
      <w:r w:rsidR="008D4E60" w:rsidRPr="00E66349">
        <w:rPr>
          <w:rStyle w:val="spar"/>
          <w:rFonts w:ascii="Trebuchet MS" w:hAnsi="Trebuchet MS"/>
          <w:bCs/>
          <w:sz w:val="24"/>
          <w:szCs w:val="24"/>
          <w:bdr w:val="none" w:sz="0" w:space="0" w:color="auto" w:frame="1"/>
          <w:shd w:val="clear" w:color="auto" w:fill="FFFFFF"/>
        </w:rPr>
        <w:t>ie</w:t>
      </w:r>
      <w:r w:rsidRPr="00E66349">
        <w:rPr>
          <w:rStyle w:val="spar"/>
          <w:rFonts w:ascii="Trebuchet MS" w:hAnsi="Trebuchet MS"/>
          <w:bCs/>
          <w:sz w:val="24"/>
          <w:szCs w:val="24"/>
          <w:bdr w:val="none" w:sz="0" w:space="0" w:color="auto" w:frame="1"/>
          <w:shd w:val="clear" w:color="auto" w:fill="FFFFFF"/>
        </w:rPr>
        <w:t xml:space="preserve"> și se sancț</w:t>
      </w:r>
      <w:r w:rsidR="008D4E60" w:rsidRPr="00E66349">
        <w:rPr>
          <w:rStyle w:val="spar"/>
          <w:rFonts w:ascii="Trebuchet MS" w:hAnsi="Trebuchet MS"/>
          <w:bCs/>
          <w:sz w:val="24"/>
          <w:szCs w:val="24"/>
          <w:bdr w:val="none" w:sz="0" w:space="0" w:color="auto" w:frame="1"/>
          <w:shd w:val="clear" w:color="auto" w:fill="FFFFFF"/>
        </w:rPr>
        <w:t>ionează</w:t>
      </w:r>
      <w:r w:rsidRPr="00E66349">
        <w:rPr>
          <w:rStyle w:val="spar"/>
          <w:rFonts w:ascii="Trebuchet MS" w:hAnsi="Trebuchet MS"/>
          <w:bCs/>
          <w:sz w:val="24"/>
          <w:szCs w:val="24"/>
          <w:bdr w:val="none" w:sz="0" w:space="0" w:color="auto" w:frame="1"/>
          <w:shd w:val="clear" w:color="auto" w:fill="FFFFFF"/>
        </w:rPr>
        <w:t xml:space="preserve"> cu 14 puncte-amendă fapta unităț</w:t>
      </w:r>
      <w:r w:rsidR="0088463F" w:rsidRPr="00E66349">
        <w:rPr>
          <w:rStyle w:val="spar"/>
          <w:rFonts w:ascii="Trebuchet MS" w:hAnsi="Trebuchet MS"/>
          <w:bCs/>
          <w:sz w:val="24"/>
          <w:szCs w:val="24"/>
          <w:bdr w:val="none" w:sz="0" w:space="0" w:color="auto" w:frame="1"/>
          <w:shd w:val="clear" w:color="auto" w:fill="FFFFFF"/>
        </w:rPr>
        <w:t xml:space="preserve">ii </w:t>
      </w:r>
      <w:r w:rsidR="008D4E60" w:rsidRPr="00E66349">
        <w:rPr>
          <w:rStyle w:val="spar"/>
          <w:rFonts w:ascii="Trebuchet MS" w:hAnsi="Trebuchet MS"/>
          <w:bCs/>
          <w:sz w:val="24"/>
          <w:szCs w:val="24"/>
          <w:bdr w:val="none" w:sz="0" w:space="0" w:color="auto" w:frame="1"/>
          <w:shd w:val="clear" w:color="auto" w:fill="FFFFFF"/>
        </w:rPr>
        <w:t xml:space="preserve">emitente de a emite </w:t>
      </w:r>
      <w:r w:rsidRPr="00E66349">
        <w:rPr>
          <w:rStyle w:val="spar"/>
          <w:rFonts w:ascii="Trebuchet MS" w:hAnsi="Trebuchet MS"/>
          <w:bCs/>
          <w:sz w:val="24"/>
          <w:szCs w:val="24"/>
          <w:bdr w:val="none" w:sz="0" w:space="0" w:color="auto" w:frame="1"/>
          <w:shd w:val="clear" w:color="auto" w:fill="FFFFFF"/>
        </w:rPr>
        <w:t xml:space="preserve">tichete </w:t>
      </w:r>
      <w:r w:rsidR="0088463F" w:rsidRPr="00E66349">
        <w:rPr>
          <w:rStyle w:val="spar"/>
          <w:rFonts w:ascii="Trebuchet MS" w:hAnsi="Trebuchet MS"/>
          <w:bCs/>
          <w:sz w:val="24"/>
          <w:szCs w:val="24"/>
          <w:bdr w:val="none" w:sz="0" w:space="0" w:color="auto" w:frame="1"/>
          <w:shd w:val="clear" w:color="auto" w:fill="FFFFFF"/>
        </w:rPr>
        <w:t xml:space="preserve">electronice </w:t>
      </w:r>
      <w:r w:rsidRPr="00E66349">
        <w:rPr>
          <w:rStyle w:val="spar"/>
          <w:rFonts w:ascii="Trebuchet MS" w:hAnsi="Trebuchet MS"/>
          <w:bCs/>
          <w:sz w:val="24"/>
          <w:szCs w:val="24"/>
          <w:bdr w:val="none" w:sz="0" w:space="0" w:color="auto" w:frame="1"/>
          <w:shd w:val="clear" w:color="auto" w:fill="FFFFFF"/>
        </w:rPr>
        <w:t>pentru mese calde</w:t>
      </w:r>
      <w:r w:rsidR="008D4E60" w:rsidRPr="00E66349">
        <w:rPr>
          <w:rStyle w:val="spar"/>
          <w:rFonts w:ascii="Trebuchet MS" w:hAnsi="Trebuchet MS"/>
          <w:bCs/>
          <w:sz w:val="24"/>
          <w:szCs w:val="24"/>
          <w:bdr w:val="none" w:sz="0" w:space="0" w:color="auto" w:frame="1"/>
          <w:shd w:val="clear" w:color="auto" w:fill="FFFFFF"/>
        </w:rPr>
        <w:t xml:space="preserve"> c</w:t>
      </w:r>
      <w:r w:rsidRPr="00E66349">
        <w:rPr>
          <w:rStyle w:val="spar"/>
          <w:rFonts w:ascii="Trebuchet MS" w:hAnsi="Trebuchet MS"/>
          <w:bCs/>
          <w:sz w:val="24"/>
          <w:szCs w:val="24"/>
          <w:bdr w:val="none" w:sz="0" w:space="0" w:color="auto" w:frame="1"/>
          <w:shd w:val="clear" w:color="auto" w:fill="FFFFFF"/>
        </w:rPr>
        <w:t xml:space="preserve">u nerespectarea prevederilor art. </w:t>
      </w:r>
      <w:r w:rsidR="0088463F" w:rsidRPr="00E66349">
        <w:rPr>
          <w:rStyle w:val="spar"/>
          <w:rFonts w:ascii="Trebuchet MS" w:hAnsi="Trebuchet MS"/>
          <w:bCs/>
          <w:sz w:val="24"/>
          <w:szCs w:val="24"/>
          <w:bdr w:val="none" w:sz="0" w:space="0" w:color="auto" w:frame="1"/>
          <w:shd w:val="clear" w:color="auto" w:fill="FFFFFF"/>
        </w:rPr>
        <w:t>6</w:t>
      </w:r>
      <w:r w:rsidRPr="00E66349">
        <w:rPr>
          <w:rStyle w:val="spar"/>
          <w:rFonts w:ascii="Trebuchet MS" w:hAnsi="Trebuchet MS"/>
          <w:bCs/>
          <w:sz w:val="24"/>
          <w:szCs w:val="24"/>
          <w:bdr w:val="none" w:sz="0" w:space="0" w:color="auto" w:frame="1"/>
          <w:shd w:val="clear" w:color="auto" w:fill="FFFFFF"/>
        </w:rPr>
        <w:t xml:space="preserve">, </w:t>
      </w:r>
      <w:r w:rsidR="008D4E60" w:rsidRPr="00E66349">
        <w:rPr>
          <w:rStyle w:val="spar"/>
          <w:rFonts w:ascii="Trebuchet MS" w:hAnsi="Trebuchet MS"/>
          <w:bCs/>
          <w:sz w:val="24"/>
          <w:szCs w:val="24"/>
          <w:bdr w:val="none" w:sz="0" w:space="0" w:color="auto" w:frame="1"/>
          <w:shd w:val="clear" w:color="auto" w:fill="FFFFFF"/>
        </w:rPr>
        <w:t>alin. (1).</w:t>
      </w:r>
    </w:p>
    <w:p w14:paraId="54F1994D" w14:textId="3DC3986B" w:rsidR="008D4E60" w:rsidRPr="00E66349" w:rsidRDefault="00227C98" w:rsidP="00227C98">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(5) Constituie contravenție și se sancț</w:t>
      </w:r>
      <w:r w:rsidR="008D4E60" w:rsidRPr="00E66349">
        <w:rPr>
          <w:rStyle w:val="spar"/>
          <w:rFonts w:ascii="Trebuchet MS" w:hAnsi="Trebuchet MS"/>
          <w:bCs/>
          <w:sz w:val="24"/>
          <w:szCs w:val="24"/>
          <w:bdr w:val="none" w:sz="0" w:space="0" w:color="auto" w:frame="1"/>
          <w:shd w:val="clear" w:color="auto" w:fill="FFFFFF"/>
        </w:rPr>
        <w:t xml:space="preserve">ionează cu 7 puncte-amendă acceptarea de către unitatea afiliată de tichete </w:t>
      </w:r>
      <w:r w:rsidR="00333030">
        <w:rPr>
          <w:rStyle w:val="spar"/>
          <w:rFonts w:ascii="Trebuchet MS" w:hAnsi="Trebuchet MS"/>
          <w:bCs/>
          <w:sz w:val="24"/>
          <w:szCs w:val="24"/>
          <w:bdr w:val="none" w:sz="0" w:space="0" w:color="auto" w:frame="1"/>
          <w:shd w:val="clear" w:color="auto" w:fill="FFFFFF"/>
        </w:rPr>
        <w:t>electronice pentru mese calde</w:t>
      </w:r>
      <w:r w:rsidR="008D4E60" w:rsidRPr="00E66349">
        <w:rPr>
          <w:rStyle w:val="spar"/>
          <w:rFonts w:ascii="Trebuchet MS" w:hAnsi="Trebuchet MS"/>
          <w:bCs/>
          <w:sz w:val="24"/>
          <w:szCs w:val="24"/>
          <w:bdr w:val="none" w:sz="0" w:space="0" w:color="auto" w:frame="1"/>
          <w:shd w:val="clear" w:color="auto" w:fill="FFFFFF"/>
        </w:rPr>
        <w:t xml:space="preserve"> de la alte persoane decât </w:t>
      </w:r>
      <w:r w:rsidR="0088463F" w:rsidRPr="00E66349">
        <w:rPr>
          <w:rStyle w:val="spar"/>
          <w:rFonts w:ascii="Trebuchet MS" w:hAnsi="Trebuchet MS"/>
          <w:bCs/>
          <w:sz w:val="24"/>
          <w:szCs w:val="24"/>
          <w:bdr w:val="none" w:sz="0" w:space="0" w:color="auto" w:frame="1"/>
          <w:shd w:val="clear" w:color="auto" w:fill="FFFFFF"/>
        </w:rPr>
        <w:t>destintarul final al</w:t>
      </w:r>
      <w:r w:rsidR="008D4E60" w:rsidRPr="00E66349">
        <w:rPr>
          <w:rStyle w:val="spar"/>
          <w:rFonts w:ascii="Trebuchet MS" w:hAnsi="Trebuchet MS"/>
          <w:bCs/>
          <w:sz w:val="24"/>
          <w:szCs w:val="24"/>
          <w:bdr w:val="none" w:sz="0" w:space="0" w:color="auto" w:frame="1"/>
          <w:shd w:val="clear" w:color="auto" w:fill="FFFFFF"/>
        </w:rPr>
        <w:t xml:space="preserve"> tichetului </w:t>
      </w:r>
      <w:r w:rsidR="0088463F" w:rsidRPr="00E66349">
        <w:rPr>
          <w:rStyle w:val="spar"/>
          <w:rFonts w:ascii="Trebuchet MS" w:hAnsi="Trebuchet MS"/>
          <w:bCs/>
          <w:sz w:val="24"/>
          <w:szCs w:val="24"/>
          <w:bdr w:val="none" w:sz="0" w:space="0" w:color="auto" w:frame="1"/>
          <w:shd w:val="clear" w:color="auto" w:fill="FFFFFF"/>
        </w:rPr>
        <w:t xml:space="preserve">electronic </w:t>
      </w:r>
      <w:r w:rsidRPr="00E66349">
        <w:rPr>
          <w:rStyle w:val="spar"/>
          <w:rFonts w:ascii="Trebuchet MS" w:hAnsi="Trebuchet MS"/>
          <w:bCs/>
          <w:sz w:val="24"/>
          <w:szCs w:val="24"/>
          <w:bdr w:val="none" w:sz="0" w:space="0" w:color="auto" w:frame="1"/>
          <w:shd w:val="clear" w:color="auto" w:fill="FFFFFF"/>
        </w:rPr>
        <w:t>pentru mese calde;</w:t>
      </w:r>
    </w:p>
    <w:p w14:paraId="473522AF" w14:textId="2E9B9C15" w:rsidR="008D4E60" w:rsidRPr="00E66349" w:rsidRDefault="008D4E60" w:rsidP="00227C98">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(6) Un punct-amendă reprezintă contravaloarea unui</w:t>
      </w:r>
      <w:r w:rsidR="00227C98" w:rsidRPr="00E66349">
        <w:rPr>
          <w:rStyle w:val="spar"/>
          <w:rFonts w:ascii="Trebuchet MS" w:hAnsi="Trebuchet MS"/>
          <w:bCs/>
          <w:sz w:val="24"/>
          <w:szCs w:val="24"/>
          <w:bdr w:val="none" w:sz="0" w:space="0" w:color="auto" w:frame="1"/>
          <w:shd w:val="clear" w:color="auto" w:fill="FFFFFF"/>
        </w:rPr>
        <w:t xml:space="preserve"> salariu de bază minim brut pe ț</w:t>
      </w:r>
      <w:r w:rsidRPr="00E66349">
        <w:rPr>
          <w:rStyle w:val="spar"/>
          <w:rFonts w:ascii="Trebuchet MS" w:hAnsi="Trebuchet MS"/>
          <w:bCs/>
          <w:sz w:val="24"/>
          <w:szCs w:val="24"/>
          <w:bdr w:val="none" w:sz="0" w:space="0" w:color="auto" w:frame="1"/>
          <w:shd w:val="clear" w:color="auto" w:fill="FFFFFF"/>
        </w:rPr>
        <w:t>ară garan</w:t>
      </w:r>
      <w:r w:rsidR="00227C98" w:rsidRPr="00E66349">
        <w:rPr>
          <w:rStyle w:val="spar"/>
          <w:rFonts w:ascii="Trebuchet MS" w:hAnsi="Trebuchet MS"/>
          <w:bCs/>
          <w:sz w:val="24"/>
          <w:szCs w:val="24"/>
          <w:bdr w:val="none" w:sz="0" w:space="0" w:color="auto" w:frame="1"/>
          <w:shd w:val="clear" w:color="auto" w:fill="FFFFFF"/>
        </w:rPr>
        <w:t>tat în plată, stabilit în condiț</w:t>
      </w:r>
      <w:r w:rsidRPr="00E66349">
        <w:rPr>
          <w:rStyle w:val="spar"/>
          <w:rFonts w:ascii="Trebuchet MS" w:hAnsi="Trebuchet MS"/>
          <w:bCs/>
          <w:sz w:val="24"/>
          <w:szCs w:val="24"/>
          <w:bdr w:val="none" w:sz="0" w:space="0" w:color="auto" w:frame="1"/>
          <w:shd w:val="clear" w:color="auto" w:fill="FFFFFF"/>
        </w:rPr>
        <w:t>iile legii.</w:t>
      </w:r>
    </w:p>
    <w:p w14:paraId="46DE0293" w14:textId="70EA7E41" w:rsidR="008D4E60" w:rsidRPr="00E66349" w:rsidRDefault="00227C98" w:rsidP="00227C98">
      <w:pPr>
        <w:spacing w:after="0" w:line="240" w:lineRule="auto"/>
        <w:ind w:right="-334" w:firstLine="360"/>
        <w:jc w:val="both"/>
        <w:rPr>
          <w:rStyle w:val="spar"/>
          <w:rFonts w:ascii="Trebuchet MS" w:hAnsi="Trebuchet MS"/>
          <w:bCs/>
          <w:sz w:val="24"/>
          <w:szCs w:val="24"/>
          <w:bdr w:val="none" w:sz="0" w:space="0" w:color="auto" w:frame="1"/>
          <w:shd w:val="clear" w:color="auto" w:fill="FFFFFF"/>
        </w:rPr>
      </w:pPr>
      <w:r w:rsidRPr="00E66349">
        <w:rPr>
          <w:rStyle w:val="spar"/>
          <w:rFonts w:ascii="Trebuchet MS" w:hAnsi="Trebuchet MS"/>
          <w:b/>
          <w:bCs/>
          <w:sz w:val="24"/>
          <w:szCs w:val="24"/>
          <w:bdr w:val="none" w:sz="0" w:space="0" w:color="auto" w:frame="1"/>
          <w:shd w:val="clear" w:color="auto" w:fill="FFFFFF"/>
        </w:rPr>
        <w:t>Art.</w:t>
      </w:r>
      <w:r w:rsidR="00E979F8" w:rsidRPr="00E66349">
        <w:rPr>
          <w:rStyle w:val="spar"/>
          <w:rFonts w:ascii="Trebuchet MS" w:hAnsi="Trebuchet MS"/>
          <w:b/>
          <w:bCs/>
          <w:sz w:val="24"/>
          <w:szCs w:val="24"/>
          <w:bdr w:val="none" w:sz="0" w:space="0" w:color="auto" w:frame="1"/>
          <w:shd w:val="clear" w:color="auto" w:fill="FFFFFF"/>
        </w:rPr>
        <w:t>8</w:t>
      </w:r>
      <w:r w:rsidRPr="00E66349">
        <w:rPr>
          <w:rStyle w:val="spar"/>
          <w:rFonts w:ascii="Trebuchet MS" w:hAnsi="Trebuchet MS"/>
          <w:bCs/>
          <w:sz w:val="24"/>
          <w:szCs w:val="24"/>
          <w:bdr w:val="none" w:sz="0" w:space="0" w:color="auto" w:frame="1"/>
          <w:shd w:val="clear" w:color="auto" w:fill="FFFFFF"/>
        </w:rPr>
        <w:t xml:space="preserve"> (1) </w:t>
      </w:r>
      <w:r w:rsidR="008D4E60" w:rsidRPr="00E66349">
        <w:rPr>
          <w:rStyle w:val="spar"/>
          <w:rFonts w:ascii="Trebuchet MS" w:hAnsi="Trebuchet MS"/>
          <w:bCs/>
          <w:sz w:val="24"/>
          <w:szCs w:val="24"/>
          <w:bdr w:val="none" w:sz="0" w:space="0" w:color="auto" w:frame="1"/>
          <w:shd w:val="clear" w:color="auto" w:fill="FFFFFF"/>
        </w:rPr>
        <w:t>C</w:t>
      </w:r>
      <w:r w:rsidRPr="00E66349">
        <w:rPr>
          <w:rStyle w:val="spar"/>
          <w:rFonts w:ascii="Trebuchet MS" w:hAnsi="Trebuchet MS"/>
          <w:bCs/>
          <w:sz w:val="24"/>
          <w:szCs w:val="24"/>
          <w:bdr w:val="none" w:sz="0" w:space="0" w:color="auto" w:frame="1"/>
          <w:shd w:val="clear" w:color="auto" w:fill="FFFFFF"/>
        </w:rPr>
        <w:t>onstatarea contravențiilor și aplicarea sancț</w:t>
      </w:r>
      <w:r w:rsidR="008D4E60" w:rsidRPr="00E66349">
        <w:rPr>
          <w:rStyle w:val="spar"/>
          <w:rFonts w:ascii="Trebuchet MS" w:hAnsi="Trebuchet MS"/>
          <w:bCs/>
          <w:sz w:val="24"/>
          <w:szCs w:val="24"/>
          <w:bdr w:val="none" w:sz="0" w:space="0" w:color="auto" w:frame="1"/>
          <w:shd w:val="clear" w:color="auto" w:fill="FFFFFF"/>
        </w:rPr>
        <w:t xml:space="preserve">iunilor prevăzute la </w:t>
      </w:r>
      <w:r w:rsidRPr="00E66349">
        <w:rPr>
          <w:rStyle w:val="spar"/>
          <w:rFonts w:ascii="Trebuchet MS" w:hAnsi="Trebuchet MS"/>
          <w:bCs/>
          <w:sz w:val="24"/>
          <w:szCs w:val="24"/>
          <w:bdr w:val="none" w:sz="0" w:space="0" w:color="auto" w:frame="1"/>
          <w:shd w:val="clear" w:color="auto" w:fill="FFFFFF"/>
        </w:rPr>
        <w:t xml:space="preserve">art. </w:t>
      </w:r>
      <w:r w:rsidR="00191DE5" w:rsidRPr="00E66349">
        <w:rPr>
          <w:rStyle w:val="spar"/>
          <w:rFonts w:ascii="Trebuchet MS" w:hAnsi="Trebuchet MS"/>
          <w:bCs/>
          <w:sz w:val="24"/>
          <w:szCs w:val="24"/>
          <w:bdr w:val="none" w:sz="0" w:space="0" w:color="auto" w:frame="1"/>
          <w:shd w:val="clear" w:color="auto" w:fill="FFFFFF"/>
        </w:rPr>
        <w:t>6</w:t>
      </w:r>
      <w:r w:rsidRPr="00E66349">
        <w:rPr>
          <w:rStyle w:val="spar"/>
          <w:rFonts w:ascii="Trebuchet MS" w:hAnsi="Trebuchet MS"/>
          <w:bCs/>
          <w:sz w:val="24"/>
          <w:szCs w:val="24"/>
          <w:bdr w:val="none" w:sz="0" w:space="0" w:color="auto" w:frame="1"/>
          <w:shd w:val="clear" w:color="auto" w:fill="FFFFFF"/>
        </w:rPr>
        <w:t xml:space="preserve"> </w:t>
      </w:r>
      <w:r w:rsidR="008D4E60" w:rsidRPr="00E66349">
        <w:rPr>
          <w:rStyle w:val="spar"/>
          <w:rFonts w:ascii="Trebuchet MS" w:hAnsi="Trebuchet MS"/>
          <w:bCs/>
          <w:sz w:val="24"/>
          <w:szCs w:val="24"/>
          <w:bdr w:val="none" w:sz="0" w:space="0" w:color="auto" w:frame="1"/>
          <w:shd w:val="clear" w:color="auto" w:fill="FFFFFF"/>
        </w:rPr>
        <w:t>se fa</w:t>
      </w:r>
      <w:r w:rsidRPr="00E66349">
        <w:rPr>
          <w:rStyle w:val="spar"/>
          <w:rFonts w:ascii="Trebuchet MS" w:hAnsi="Trebuchet MS"/>
          <w:bCs/>
          <w:sz w:val="24"/>
          <w:szCs w:val="24"/>
          <w:bdr w:val="none" w:sz="0" w:space="0" w:color="auto" w:frame="1"/>
          <w:shd w:val="clear" w:color="auto" w:fill="FFFFFF"/>
        </w:rPr>
        <w:t xml:space="preserve">c de către personalul </w:t>
      </w:r>
      <w:r w:rsidR="0088463F" w:rsidRPr="00E66349">
        <w:rPr>
          <w:rStyle w:val="spar"/>
          <w:rFonts w:ascii="Trebuchet MS" w:hAnsi="Trebuchet MS"/>
          <w:bCs/>
          <w:sz w:val="24"/>
          <w:szCs w:val="24"/>
          <w:bdr w:val="none" w:sz="0" w:space="0" w:color="auto" w:frame="1"/>
          <w:shd w:val="clear" w:color="auto" w:fill="FFFFFF"/>
        </w:rPr>
        <w:t>Beneficiarului</w:t>
      </w:r>
      <w:r w:rsidR="008D4E60" w:rsidRPr="00E66349">
        <w:rPr>
          <w:rStyle w:val="spar"/>
          <w:rFonts w:ascii="Trebuchet MS" w:hAnsi="Trebuchet MS"/>
          <w:bCs/>
          <w:sz w:val="24"/>
          <w:szCs w:val="24"/>
          <w:bdr w:val="none" w:sz="0" w:space="0" w:color="auto" w:frame="1"/>
          <w:shd w:val="clear" w:color="auto" w:fill="FFFFFF"/>
        </w:rPr>
        <w:t>, împuternicit în acest sens</w:t>
      </w:r>
      <w:r w:rsidR="007717BE" w:rsidRPr="00E66349">
        <w:rPr>
          <w:rStyle w:val="spar"/>
          <w:rFonts w:ascii="Trebuchet MS" w:hAnsi="Trebuchet MS"/>
          <w:bCs/>
          <w:sz w:val="24"/>
          <w:szCs w:val="24"/>
          <w:bdr w:val="none" w:sz="0" w:space="0" w:color="auto" w:frame="1"/>
          <w:shd w:val="clear" w:color="auto" w:fill="FFFFFF"/>
        </w:rPr>
        <w:t>.</w:t>
      </w:r>
    </w:p>
    <w:p w14:paraId="161C0301" w14:textId="6EFA8935" w:rsidR="003C26B2" w:rsidRPr="00E66349" w:rsidRDefault="00227C98" w:rsidP="00191DE5">
      <w:pPr>
        <w:spacing w:after="0" w:line="240" w:lineRule="auto"/>
        <w:ind w:right="-334" w:firstLine="360"/>
        <w:jc w:val="both"/>
        <w:rPr>
          <w:rFonts w:ascii="Trebuchet MS" w:hAnsi="Trebuchet MS"/>
          <w:bCs/>
          <w:sz w:val="24"/>
          <w:szCs w:val="24"/>
          <w:bdr w:val="none" w:sz="0" w:space="0" w:color="auto" w:frame="1"/>
          <w:shd w:val="clear" w:color="auto" w:fill="FFFFFF"/>
        </w:rPr>
      </w:pPr>
      <w:r w:rsidRPr="00E66349">
        <w:rPr>
          <w:rStyle w:val="spar"/>
          <w:rFonts w:ascii="Trebuchet MS" w:hAnsi="Trebuchet MS"/>
          <w:bCs/>
          <w:sz w:val="24"/>
          <w:szCs w:val="24"/>
          <w:bdr w:val="none" w:sz="0" w:space="0" w:color="auto" w:frame="1"/>
          <w:shd w:val="clear" w:color="auto" w:fill="FFFFFF"/>
        </w:rPr>
        <w:t xml:space="preserve">(2) </w:t>
      </w:r>
      <w:r w:rsidR="008D4E60" w:rsidRPr="00E66349">
        <w:rPr>
          <w:rStyle w:val="spar"/>
          <w:rFonts w:ascii="Trebuchet MS" w:hAnsi="Trebuchet MS"/>
          <w:bCs/>
          <w:sz w:val="24"/>
          <w:szCs w:val="24"/>
          <w:bdr w:val="none" w:sz="0" w:space="0" w:color="auto" w:frame="1"/>
          <w:shd w:val="clear" w:color="auto" w:fill="FFFFFF"/>
        </w:rPr>
        <w:t>Cont</w:t>
      </w:r>
      <w:r w:rsidRPr="00E66349">
        <w:rPr>
          <w:rStyle w:val="spar"/>
          <w:rFonts w:ascii="Trebuchet MS" w:hAnsi="Trebuchet MS"/>
          <w:bCs/>
          <w:sz w:val="24"/>
          <w:szCs w:val="24"/>
          <w:bdr w:val="none" w:sz="0" w:space="0" w:color="auto" w:frame="1"/>
          <w:shd w:val="clear" w:color="auto" w:fill="FFFFFF"/>
        </w:rPr>
        <w:t>ravențiilor prevăzute la art.</w:t>
      </w:r>
      <w:r w:rsidR="0088463F" w:rsidRPr="00E66349">
        <w:rPr>
          <w:rStyle w:val="spar"/>
          <w:rFonts w:ascii="Trebuchet MS" w:hAnsi="Trebuchet MS"/>
          <w:bCs/>
          <w:sz w:val="24"/>
          <w:szCs w:val="24"/>
          <w:bdr w:val="none" w:sz="0" w:space="0" w:color="auto" w:frame="1"/>
          <w:shd w:val="clear" w:color="auto" w:fill="FFFFFF"/>
        </w:rPr>
        <w:t>6</w:t>
      </w:r>
      <w:r w:rsidRPr="00E66349">
        <w:rPr>
          <w:rStyle w:val="spar"/>
          <w:rFonts w:ascii="Trebuchet MS" w:hAnsi="Trebuchet MS"/>
          <w:bCs/>
          <w:sz w:val="24"/>
          <w:szCs w:val="24"/>
          <w:bdr w:val="none" w:sz="0" w:space="0" w:color="auto" w:frame="1"/>
          <w:shd w:val="clear" w:color="auto" w:fill="FFFFFF"/>
        </w:rPr>
        <w:t xml:space="preserve"> </w:t>
      </w:r>
      <w:r w:rsidR="008D4E60" w:rsidRPr="00E66349">
        <w:rPr>
          <w:rStyle w:val="spar"/>
          <w:rFonts w:ascii="Trebuchet MS" w:hAnsi="Trebuchet MS"/>
          <w:bCs/>
          <w:sz w:val="24"/>
          <w:szCs w:val="24"/>
          <w:bdr w:val="none" w:sz="0" w:space="0" w:color="auto" w:frame="1"/>
          <w:shd w:val="clear" w:color="auto" w:fill="FFFFFF"/>
        </w:rPr>
        <w:t>le sunt aplicabile</w:t>
      </w:r>
      <w:r w:rsidRPr="00E66349">
        <w:rPr>
          <w:rStyle w:val="spar"/>
          <w:rFonts w:ascii="Trebuchet MS" w:hAnsi="Trebuchet MS"/>
          <w:bCs/>
          <w:sz w:val="24"/>
          <w:szCs w:val="24"/>
          <w:bdr w:val="none" w:sz="0" w:space="0" w:color="auto" w:frame="1"/>
          <w:shd w:val="clear" w:color="auto" w:fill="FFFFFF"/>
        </w:rPr>
        <w:t xml:space="preserve"> dispozițiile Ordonanț</w:t>
      </w:r>
      <w:r w:rsidR="008D4E60" w:rsidRPr="00E66349">
        <w:rPr>
          <w:rStyle w:val="spar"/>
          <w:rFonts w:ascii="Trebuchet MS" w:hAnsi="Trebuchet MS"/>
          <w:bCs/>
          <w:sz w:val="24"/>
          <w:szCs w:val="24"/>
          <w:bdr w:val="none" w:sz="0" w:space="0" w:color="auto" w:frame="1"/>
          <w:shd w:val="clear" w:color="auto" w:fill="FFFFFF"/>
        </w:rPr>
        <w:t>ei Guvernului nr. 2/2001 privi</w:t>
      </w:r>
      <w:r w:rsidRPr="00E66349">
        <w:rPr>
          <w:rStyle w:val="spar"/>
          <w:rFonts w:ascii="Trebuchet MS" w:hAnsi="Trebuchet MS"/>
          <w:bCs/>
          <w:sz w:val="24"/>
          <w:szCs w:val="24"/>
          <w:bdr w:val="none" w:sz="0" w:space="0" w:color="auto" w:frame="1"/>
          <w:shd w:val="clear" w:color="auto" w:fill="FFFFFF"/>
        </w:rPr>
        <w:t>nd regimul juridic al contravențiilor, aprobată cu modificări ș</w:t>
      </w:r>
      <w:r w:rsidR="008D4E60" w:rsidRPr="00E66349">
        <w:rPr>
          <w:rStyle w:val="spar"/>
          <w:rFonts w:ascii="Trebuchet MS" w:hAnsi="Trebuchet MS"/>
          <w:bCs/>
          <w:sz w:val="24"/>
          <w:szCs w:val="24"/>
          <w:bdr w:val="none" w:sz="0" w:space="0" w:color="auto" w:frame="1"/>
          <w:shd w:val="clear" w:color="auto" w:fill="FFFFFF"/>
        </w:rPr>
        <w:t>i completări prin Legea</w:t>
      </w:r>
      <w:r w:rsidRPr="00E66349">
        <w:rPr>
          <w:rStyle w:val="spar"/>
          <w:rFonts w:ascii="Trebuchet MS" w:hAnsi="Trebuchet MS"/>
          <w:bCs/>
          <w:sz w:val="24"/>
          <w:szCs w:val="24"/>
          <w:bdr w:val="none" w:sz="0" w:space="0" w:color="auto" w:frame="1"/>
          <w:shd w:val="clear" w:color="auto" w:fill="FFFFFF"/>
        </w:rPr>
        <w:t xml:space="preserve"> nr. 180/2002, cu modificările ș</w:t>
      </w:r>
      <w:r w:rsidR="008D4E60" w:rsidRPr="00E66349">
        <w:rPr>
          <w:rStyle w:val="spar"/>
          <w:rFonts w:ascii="Trebuchet MS" w:hAnsi="Trebuchet MS"/>
          <w:bCs/>
          <w:sz w:val="24"/>
          <w:szCs w:val="24"/>
          <w:bdr w:val="none" w:sz="0" w:space="0" w:color="auto" w:frame="1"/>
          <w:shd w:val="clear" w:color="auto" w:fill="FFFFFF"/>
        </w:rPr>
        <w:t>i completările ulterioare.</w:t>
      </w:r>
      <w:bookmarkEnd w:id="1"/>
    </w:p>
    <w:p w14:paraId="3519E9AB" w14:textId="5D97010B" w:rsidR="00191DE5" w:rsidRPr="00E66349" w:rsidRDefault="00B210FE" w:rsidP="00191DE5">
      <w:pPr>
        <w:widowControl w:val="0"/>
        <w:spacing w:after="0" w:line="240" w:lineRule="auto"/>
        <w:ind w:right="-284"/>
        <w:jc w:val="both"/>
        <w:rPr>
          <w:rFonts w:ascii="Trebuchet MS" w:hAnsi="Trebuchet MS"/>
          <w:sz w:val="24"/>
          <w:szCs w:val="24"/>
        </w:rPr>
      </w:pPr>
      <w:r w:rsidRPr="00E66349">
        <w:rPr>
          <w:rFonts w:ascii="Trebuchet MS" w:hAnsi="Trebuchet MS"/>
          <w:b/>
          <w:sz w:val="24"/>
        </w:rPr>
        <w:t>Art.</w:t>
      </w:r>
      <w:r w:rsidR="00076E14" w:rsidRPr="00E66349">
        <w:rPr>
          <w:rFonts w:ascii="Trebuchet MS" w:hAnsi="Trebuchet MS"/>
          <w:b/>
          <w:sz w:val="24"/>
        </w:rPr>
        <w:t xml:space="preserve"> </w:t>
      </w:r>
      <w:r w:rsidR="00E979F8" w:rsidRPr="00E66349">
        <w:rPr>
          <w:rFonts w:ascii="Trebuchet MS" w:hAnsi="Trebuchet MS"/>
          <w:b/>
          <w:sz w:val="24"/>
          <w:szCs w:val="24"/>
        </w:rPr>
        <w:t>9</w:t>
      </w:r>
      <w:r w:rsidR="00247C7D" w:rsidRPr="00E66349">
        <w:rPr>
          <w:rFonts w:ascii="Trebuchet MS" w:hAnsi="Trebuchet MS"/>
          <w:b/>
          <w:sz w:val="24"/>
          <w:szCs w:val="24"/>
        </w:rPr>
        <w:t xml:space="preserve"> </w:t>
      </w:r>
      <w:r w:rsidR="00736041" w:rsidRPr="00E66349">
        <w:rPr>
          <w:rFonts w:ascii="Trebuchet MS" w:hAnsi="Trebuchet MS"/>
          <w:b/>
          <w:sz w:val="24"/>
        </w:rPr>
        <w:t xml:space="preserve">(1) </w:t>
      </w:r>
      <w:r w:rsidR="00A11D9C" w:rsidRPr="00E66349">
        <w:rPr>
          <w:rFonts w:ascii="Trebuchet MS" w:hAnsi="Trebuchet MS"/>
          <w:sz w:val="24"/>
        </w:rPr>
        <w:t>Pentru perioada de programare 2014-2020,</w:t>
      </w:r>
      <w:r w:rsidR="00247C7D" w:rsidRPr="00E66349">
        <w:rPr>
          <w:rFonts w:ascii="Trebuchet MS" w:hAnsi="Trebuchet MS"/>
          <w:sz w:val="24"/>
        </w:rPr>
        <w:t xml:space="preserve"> S.N.S.P.V.P.A are un buget de </w:t>
      </w:r>
      <w:r w:rsidR="00184166" w:rsidRPr="00E66349">
        <w:rPr>
          <w:rFonts w:ascii="Trebuchet MS" w:hAnsi="Trebuchet MS"/>
          <w:sz w:val="24"/>
          <w:szCs w:val="24"/>
        </w:rPr>
        <w:t>640</w:t>
      </w:r>
      <w:r w:rsidR="00184166" w:rsidRPr="00E66349">
        <w:rPr>
          <w:rFonts w:ascii="Trebuchet MS" w:hAnsi="Trebuchet MS"/>
          <w:sz w:val="24"/>
        </w:rPr>
        <w:t xml:space="preserve"> </w:t>
      </w:r>
      <w:r w:rsidR="00A11D9C" w:rsidRPr="00E66349">
        <w:rPr>
          <w:rFonts w:ascii="Trebuchet MS" w:hAnsi="Trebuchet MS"/>
          <w:sz w:val="24"/>
        </w:rPr>
        <w:t>milioane lei</w:t>
      </w:r>
      <w:r w:rsidR="00247C7D" w:rsidRPr="00E66349">
        <w:rPr>
          <w:rFonts w:ascii="Trebuchet MS" w:hAnsi="Trebuchet MS"/>
          <w:sz w:val="24"/>
        </w:rPr>
        <w:t xml:space="preserve"> </w:t>
      </w:r>
      <w:r w:rsidR="00247C7D" w:rsidRPr="00E66349">
        <w:rPr>
          <w:rFonts w:ascii="Trebuchet MS" w:hAnsi="Trebuchet MS"/>
          <w:sz w:val="24"/>
          <w:szCs w:val="24"/>
        </w:rPr>
        <w:t xml:space="preserve">cu finanțarea asigurată prin </w:t>
      </w:r>
      <w:r w:rsidR="00B641BB">
        <w:rPr>
          <w:rFonts w:ascii="Trebuchet MS" w:hAnsi="Trebuchet MS"/>
          <w:sz w:val="24"/>
          <w:szCs w:val="24"/>
        </w:rPr>
        <w:t>POAD</w:t>
      </w:r>
      <w:r w:rsidR="00A11D9C" w:rsidRPr="00E66349">
        <w:rPr>
          <w:rFonts w:ascii="Trebuchet MS" w:hAnsi="Trebuchet MS"/>
          <w:sz w:val="24"/>
          <w:szCs w:val="24"/>
        </w:rPr>
        <w:t>;</w:t>
      </w:r>
    </w:p>
    <w:p w14:paraId="73F35DA4" w14:textId="23D37255" w:rsidR="00A11D9C" w:rsidRPr="00E66349" w:rsidRDefault="00291139" w:rsidP="00191DE5">
      <w:pPr>
        <w:widowControl w:val="0"/>
        <w:spacing w:after="0" w:line="240" w:lineRule="auto"/>
        <w:ind w:right="-284"/>
        <w:jc w:val="both"/>
        <w:rPr>
          <w:rFonts w:ascii="Trebuchet MS" w:hAnsi="Trebuchet MS"/>
          <w:sz w:val="24"/>
        </w:rPr>
      </w:pPr>
      <w:r w:rsidRPr="00E66349">
        <w:rPr>
          <w:rFonts w:ascii="Trebuchet MS" w:hAnsi="Trebuchet MS"/>
          <w:b/>
          <w:sz w:val="24"/>
        </w:rPr>
        <w:t>Art.</w:t>
      </w:r>
      <w:r w:rsidR="002433A9" w:rsidRPr="00E66349">
        <w:rPr>
          <w:rFonts w:ascii="Trebuchet MS" w:hAnsi="Trebuchet MS"/>
          <w:b/>
          <w:sz w:val="24"/>
        </w:rPr>
        <w:t xml:space="preserve"> </w:t>
      </w:r>
      <w:r w:rsidR="00E979F8" w:rsidRPr="00E66349">
        <w:rPr>
          <w:rFonts w:ascii="Trebuchet MS" w:hAnsi="Trebuchet MS"/>
          <w:b/>
          <w:sz w:val="24"/>
          <w:szCs w:val="24"/>
        </w:rPr>
        <w:t>10</w:t>
      </w:r>
      <w:r w:rsidR="00736041" w:rsidRPr="00E66349">
        <w:rPr>
          <w:rFonts w:ascii="Trebuchet MS" w:hAnsi="Trebuchet MS"/>
          <w:b/>
          <w:sz w:val="24"/>
          <w:szCs w:val="24"/>
        </w:rPr>
        <w:t xml:space="preserve"> </w:t>
      </w:r>
      <w:r w:rsidR="00A11D9C" w:rsidRPr="00E66349">
        <w:rPr>
          <w:rFonts w:ascii="Trebuchet MS" w:hAnsi="Trebuchet MS"/>
          <w:sz w:val="24"/>
        </w:rPr>
        <w:t xml:space="preserve">(1) </w:t>
      </w:r>
      <w:r w:rsidR="00B641BB">
        <w:rPr>
          <w:rFonts w:ascii="Trebuchet MS" w:hAnsi="Trebuchet MS"/>
          <w:sz w:val="24"/>
        </w:rPr>
        <w:t>L</w:t>
      </w:r>
      <w:r w:rsidR="00A11D9C" w:rsidRPr="00E66349">
        <w:rPr>
          <w:rFonts w:ascii="Trebuchet MS" w:hAnsi="Trebuchet MS"/>
          <w:sz w:val="24"/>
        </w:rPr>
        <w:t xml:space="preserve">ista </w:t>
      </w:r>
      <w:r w:rsidR="00D75773" w:rsidRPr="00E66349">
        <w:rPr>
          <w:rFonts w:ascii="Trebuchet MS" w:hAnsi="Trebuchet MS"/>
          <w:sz w:val="24"/>
          <w:szCs w:val="24"/>
        </w:rPr>
        <w:t>destinatarilor</w:t>
      </w:r>
      <w:r w:rsidR="00A11D9C" w:rsidRPr="00E66349">
        <w:rPr>
          <w:rFonts w:ascii="Trebuchet MS" w:hAnsi="Trebuchet MS"/>
          <w:sz w:val="24"/>
        </w:rPr>
        <w:t xml:space="preserve"> finali de mese calde pe bază de </w:t>
      </w:r>
      <w:r w:rsidR="00D77464" w:rsidRPr="00E66349">
        <w:rPr>
          <w:rFonts w:ascii="Trebuchet MS" w:hAnsi="Trebuchet MS"/>
          <w:sz w:val="24"/>
          <w:szCs w:val="24"/>
        </w:rPr>
        <w:t>tichete de servire a meselor calde</w:t>
      </w:r>
      <w:r w:rsidR="00A11D9C" w:rsidRPr="00E66349">
        <w:rPr>
          <w:rFonts w:ascii="Trebuchet MS" w:hAnsi="Trebuchet MS"/>
          <w:sz w:val="24"/>
          <w:szCs w:val="24"/>
        </w:rPr>
        <w:t xml:space="preserve"> </w:t>
      </w:r>
      <w:r w:rsidR="00A11D9C" w:rsidRPr="00E66349">
        <w:rPr>
          <w:rFonts w:ascii="Trebuchet MS" w:hAnsi="Trebuchet MS"/>
          <w:sz w:val="24"/>
        </w:rPr>
        <w:t xml:space="preserve">se comunică Instituțiilor Prefectului </w:t>
      </w:r>
      <w:r w:rsidR="00736041" w:rsidRPr="00E66349">
        <w:rPr>
          <w:rFonts w:ascii="Trebuchet MS" w:hAnsi="Trebuchet MS"/>
          <w:sz w:val="24"/>
        </w:rPr>
        <w:t>până la data de 01 august 2020</w:t>
      </w:r>
      <w:r w:rsidR="00736041" w:rsidRPr="00E66349">
        <w:rPr>
          <w:rFonts w:ascii="Trebuchet MS" w:hAnsi="Trebuchet MS"/>
          <w:sz w:val="24"/>
          <w:szCs w:val="24"/>
        </w:rPr>
        <w:t>;</w:t>
      </w:r>
    </w:p>
    <w:p w14:paraId="5FF493F1" w14:textId="59B5DA7A" w:rsidR="00A11D9C" w:rsidRDefault="00A11D9C" w:rsidP="00191DE5">
      <w:pPr>
        <w:widowControl w:val="0"/>
        <w:spacing w:after="0" w:line="240" w:lineRule="auto"/>
        <w:ind w:right="-284"/>
        <w:jc w:val="both"/>
        <w:rPr>
          <w:rFonts w:ascii="Trebuchet MS" w:hAnsi="Trebuchet MS"/>
          <w:sz w:val="24"/>
          <w:szCs w:val="24"/>
        </w:rPr>
      </w:pPr>
      <w:r w:rsidRPr="00E66349">
        <w:rPr>
          <w:rFonts w:ascii="Trebuchet MS" w:hAnsi="Trebuchet MS"/>
          <w:sz w:val="24"/>
        </w:rPr>
        <w:t xml:space="preserve">(2) Instituțiile prefectului comunică </w:t>
      </w:r>
      <w:r w:rsidRPr="00E66349">
        <w:rPr>
          <w:rFonts w:ascii="Trebuchet MS" w:hAnsi="Trebuchet MS"/>
          <w:sz w:val="24"/>
          <w:szCs w:val="24"/>
        </w:rPr>
        <w:t>M</w:t>
      </w:r>
      <w:r w:rsidR="00736041" w:rsidRPr="00E66349">
        <w:rPr>
          <w:rFonts w:ascii="Trebuchet MS" w:hAnsi="Trebuchet MS"/>
          <w:sz w:val="24"/>
          <w:szCs w:val="24"/>
        </w:rPr>
        <w:t xml:space="preserve">inisterului </w:t>
      </w:r>
      <w:r w:rsidRPr="00E66349">
        <w:rPr>
          <w:rFonts w:ascii="Trebuchet MS" w:hAnsi="Trebuchet MS"/>
          <w:sz w:val="24"/>
          <w:szCs w:val="24"/>
        </w:rPr>
        <w:t>F</w:t>
      </w:r>
      <w:r w:rsidR="00736041" w:rsidRPr="00E66349">
        <w:rPr>
          <w:rFonts w:ascii="Trebuchet MS" w:hAnsi="Trebuchet MS"/>
          <w:sz w:val="24"/>
          <w:szCs w:val="24"/>
        </w:rPr>
        <w:t>ondurilor Europene</w:t>
      </w:r>
      <w:r w:rsidR="00736041" w:rsidRPr="00E66349">
        <w:rPr>
          <w:rFonts w:ascii="Trebuchet MS" w:hAnsi="Trebuchet MS"/>
          <w:sz w:val="24"/>
        </w:rPr>
        <w:t xml:space="preserve"> </w:t>
      </w:r>
      <w:r w:rsidR="00191DE5" w:rsidRPr="00E66349">
        <w:rPr>
          <w:rFonts w:ascii="Trebuchet MS" w:hAnsi="Trebuchet MS"/>
          <w:sz w:val="24"/>
        </w:rPr>
        <w:t>listele</w:t>
      </w:r>
      <w:r w:rsidRPr="00E66349">
        <w:rPr>
          <w:rFonts w:ascii="Trebuchet MS" w:hAnsi="Trebuchet MS"/>
          <w:sz w:val="24"/>
        </w:rPr>
        <w:t xml:space="preserve"> </w:t>
      </w:r>
      <w:r w:rsidR="00191DE5" w:rsidRPr="00E66349">
        <w:rPr>
          <w:rFonts w:ascii="Trebuchet MS" w:hAnsi="Trebuchet MS"/>
          <w:sz w:val="24"/>
        </w:rPr>
        <w:t>destintarilor</w:t>
      </w:r>
      <w:r w:rsidRPr="00E66349">
        <w:rPr>
          <w:rFonts w:ascii="Trebuchet MS" w:hAnsi="Trebuchet MS"/>
          <w:sz w:val="24"/>
        </w:rPr>
        <w:t xml:space="preserve"> finali la nivel de județ </w:t>
      </w:r>
      <w:r w:rsidR="00736041" w:rsidRPr="00E66349">
        <w:rPr>
          <w:rFonts w:ascii="Trebuchet MS" w:hAnsi="Trebuchet MS"/>
          <w:sz w:val="24"/>
        </w:rPr>
        <w:t>până la data de 15 august 2020</w:t>
      </w:r>
      <w:r w:rsidR="00736041" w:rsidRPr="00E66349">
        <w:rPr>
          <w:rFonts w:ascii="Trebuchet MS" w:hAnsi="Trebuchet MS"/>
          <w:sz w:val="24"/>
          <w:szCs w:val="24"/>
        </w:rPr>
        <w:t>;</w:t>
      </w:r>
    </w:p>
    <w:p w14:paraId="7A26544E" w14:textId="27B5E0D3" w:rsidR="00AA1897" w:rsidRPr="00E66349" w:rsidRDefault="00AA1897" w:rsidP="00191DE5">
      <w:pPr>
        <w:widowControl w:val="0"/>
        <w:spacing w:after="0" w:line="240" w:lineRule="auto"/>
        <w:ind w:right="-284"/>
        <w:jc w:val="both"/>
        <w:rPr>
          <w:rFonts w:ascii="Trebuchet MS" w:hAnsi="Trebuchet MS"/>
          <w:sz w:val="24"/>
        </w:rPr>
      </w:pPr>
      <w:r w:rsidRPr="00AA1897">
        <w:rPr>
          <w:rFonts w:ascii="Trebuchet MS" w:hAnsi="Trebuchet MS"/>
          <w:sz w:val="24"/>
        </w:rPr>
        <w:t xml:space="preserve">Art. 11 - (1) </w:t>
      </w:r>
      <w:r>
        <w:rPr>
          <w:rFonts w:ascii="Trebuchet MS" w:hAnsi="Trebuchet MS"/>
          <w:sz w:val="24"/>
        </w:rPr>
        <w:t xml:space="preserve">Autoritate de Management pentru POAD, Autoritate de Audit pentru POAD si Autoritate de Certificare pentru POAD sunt entitatile prevazute la art.6 din OUG84/2020 </w:t>
      </w:r>
      <w:r w:rsidRPr="00AA1897">
        <w:rPr>
          <w:rFonts w:ascii="Trebuchet MS" w:hAnsi="Trebuchet MS"/>
          <w:sz w:val="24"/>
        </w:rPr>
        <w:t>pentru stabilirea unor măsuri necesare în vederea implementării Programului operaţional Ajutorarea persoanelor defavorizate - POAD</w:t>
      </w:r>
    </w:p>
    <w:p w14:paraId="3E814675" w14:textId="26CB9C64" w:rsidR="000252D0" w:rsidRPr="00E66349" w:rsidRDefault="000E7375" w:rsidP="00B641BB">
      <w:pPr>
        <w:widowControl w:val="0"/>
        <w:spacing w:after="0" w:line="240" w:lineRule="auto"/>
        <w:ind w:right="-284"/>
        <w:jc w:val="both"/>
        <w:rPr>
          <w:rFonts w:ascii="Trebuchet MS" w:hAnsi="Trebuchet MS"/>
          <w:sz w:val="24"/>
        </w:rPr>
      </w:pPr>
      <w:r w:rsidRPr="00E66349">
        <w:rPr>
          <w:rFonts w:ascii="Trebuchet MS" w:hAnsi="Trebuchet MS"/>
          <w:b/>
          <w:sz w:val="24"/>
        </w:rPr>
        <w:t>Art.</w:t>
      </w:r>
      <w:r w:rsidR="00D77464" w:rsidRPr="00E66349">
        <w:rPr>
          <w:rFonts w:ascii="Trebuchet MS" w:hAnsi="Trebuchet MS"/>
          <w:b/>
          <w:sz w:val="24"/>
        </w:rPr>
        <w:t xml:space="preserve"> </w:t>
      </w:r>
      <w:r w:rsidR="00D77464" w:rsidRPr="00E66349">
        <w:rPr>
          <w:rFonts w:ascii="Trebuchet MS" w:hAnsi="Trebuchet MS"/>
          <w:b/>
          <w:sz w:val="24"/>
          <w:szCs w:val="24"/>
        </w:rPr>
        <w:t>1</w:t>
      </w:r>
      <w:r w:rsidR="00AA1897">
        <w:rPr>
          <w:rFonts w:ascii="Trebuchet MS" w:hAnsi="Trebuchet MS"/>
          <w:b/>
          <w:sz w:val="24"/>
          <w:szCs w:val="24"/>
        </w:rPr>
        <w:t>2</w:t>
      </w:r>
      <w:r w:rsidR="00D77464" w:rsidRPr="00E66349">
        <w:rPr>
          <w:rFonts w:ascii="Trebuchet MS" w:hAnsi="Trebuchet MS"/>
          <w:b/>
          <w:sz w:val="24"/>
          <w:szCs w:val="24"/>
        </w:rPr>
        <w:t xml:space="preserve"> </w:t>
      </w:r>
      <w:r w:rsidR="000252D0" w:rsidRPr="00E66349">
        <w:rPr>
          <w:rFonts w:ascii="Trebuchet MS" w:hAnsi="Trebuchet MS"/>
          <w:sz w:val="24"/>
        </w:rPr>
        <w:t>(1)</w:t>
      </w:r>
      <w:r w:rsidR="00796162" w:rsidRPr="00E66349">
        <w:rPr>
          <w:rFonts w:ascii="Trebuchet MS" w:hAnsi="Trebuchet MS"/>
          <w:sz w:val="24"/>
        </w:rPr>
        <w:t xml:space="preserve"> Regulile generale de eligibilitate, precum și tipurile de cheltuieli eligibile sunt prevăzute în </w:t>
      </w:r>
      <w:r w:rsidR="0017708A" w:rsidRPr="00E66349">
        <w:rPr>
          <w:rFonts w:ascii="Trebuchet MS" w:hAnsi="Trebuchet MS"/>
          <w:sz w:val="24"/>
        </w:rPr>
        <w:t>A</w:t>
      </w:r>
      <w:r w:rsidR="00796162" w:rsidRPr="00E66349">
        <w:rPr>
          <w:rFonts w:ascii="Trebuchet MS" w:hAnsi="Trebuchet MS"/>
          <w:sz w:val="24"/>
        </w:rPr>
        <w:t>nexa nr. 1</w:t>
      </w:r>
      <w:r w:rsidR="002433A9" w:rsidRPr="00E66349">
        <w:rPr>
          <w:rFonts w:ascii="Trebuchet MS" w:hAnsi="Trebuchet MS"/>
          <w:sz w:val="24"/>
        </w:rPr>
        <w:t xml:space="preserve">,. </w:t>
      </w:r>
    </w:p>
    <w:p w14:paraId="70A7185D" w14:textId="28180E76" w:rsidR="00796162" w:rsidRDefault="000252D0" w:rsidP="00B641BB">
      <w:pPr>
        <w:widowControl w:val="0"/>
        <w:spacing w:after="0" w:line="240" w:lineRule="auto"/>
        <w:ind w:right="-284" w:firstLine="420"/>
        <w:jc w:val="both"/>
        <w:rPr>
          <w:rFonts w:ascii="Trebuchet MS" w:hAnsi="Trebuchet MS"/>
          <w:sz w:val="24"/>
        </w:rPr>
      </w:pPr>
      <w:r w:rsidRPr="00E66349">
        <w:rPr>
          <w:rFonts w:ascii="Trebuchet MS" w:hAnsi="Trebuchet MS"/>
          <w:sz w:val="24"/>
        </w:rPr>
        <w:t xml:space="preserve">(2) </w:t>
      </w:r>
      <w:r w:rsidR="004631BD" w:rsidRPr="00E66349">
        <w:rPr>
          <w:rFonts w:ascii="Trebuchet MS" w:hAnsi="Trebuchet MS"/>
          <w:sz w:val="24"/>
        </w:rPr>
        <w:t>Atribu</w:t>
      </w:r>
      <w:r w:rsidR="0017708A" w:rsidRPr="00E66349">
        <w:rPr>
          <w:rFonts w:ascii="Trebuchet MS" w:hAnsi="Trebuchet MS"/>
          <w:sz w:val="24"/>
        </w:rPr>
        <w:t>ț</w:t>
      </w:r>
      <w:r w:rsidR="004631BD" w:rsidRPr="00E66349">
        <w:rPr>
          <w:rFonts w:ascii="Trebuchet MS" w:hAnsi="Trebuchet MS"/>
          <w:sz w:val="24"/>
        </w:rPr>
        <w:t>iile institu</w:t>
      </w:r>
      <w:r w:rsidR="0017708A" w:rsidRPr="00E66349">
        <w:rPr>
          <w:rFonts w:ascii="Trebuchet MS" w:hAnsi="Trebuchet MS"/>
          <w:sz w:val="24"/>
        </w:rPr>
        <w:t>ț</w:t>
      </w:r>
      <w:r w:rsidR="004631BD" w:rsidRPr="00E66349">
        <w:rPr>
          <w:rFonts w:ascii="Trebuchet MS" w:hAnsi="Trebuchet MS"/>
          <w:sz w:val="24"/>
        </w:rPr>
        <w:t xml:space="preserve">iilor publice centrale </w:t>
      </w:r>
      <w:r w:rsidR="0017708A" w:rsidRPr="00E66349">
        <w:rPr>
          <w:rFonts w:ascii="Trebuchet MS" w:hAnsi="Trebuchet MS"/>
          <w:sz w:val="24"/>
        </w:rPr>
        <w:t>ș</w:t>
      </w:r>
      <w:r w:rsidR="004631BD" w:rsidRPr="00E66349">
        <w:rPr>
          <w:rFonts w:ascii="Trebuchet MS" w:hAnsi="Trebuchet MS"/>
          <w:sz w:val="24"/>
        </w:rPr>
        <w:t>i locale cu responsabilit</w:t>
      </w:r>
      <w:r w:rsidR="0017708A" w:rsidRPr="00E66349">
        <w:rPr>
          <w:rFonts w:ascii="Trebuchet MS" w:hAnsi="Trebuchet MS"/>
          <w:sz w:val="24"/>
        </w:rPr>
        <w:t>ăț</w:t>
      </w:r>
      <w:r w:rsidR="004631BD" w:rsidRPr="00E66349">
        <w:rPr>
          <w:rFonts w:ascii="Trebuchet MS" w:hAnsi="Trebuchet MS"/>
          <w:sz w:val="24"/>
        </w:rPr>
        <w:t xml:space="preserve">i </w:t>
      </w:r>
      <w:r w:rsidR="0017708A" w:rsidRPr="00E66349">
        <w:rPr>
          <w:rFonts w:ascii="Trebuchet MS" w:hAnsi="Trebuchet MS"/>
          <w:sz w:val="24"/>
        </w:rPr>
        <w:t>î</w:t>
      </w:r>
      <w:r w:rsidR="004631BD" w:rsidRPr="00E66349">
        <w:rPr>
          <w:rFonts w:ascii="Trebuchet MS" w:hAnsi="Trebuchet MS"/>
          <w:sz w:val="24"/>
        </w:rPr>
        <w:t xml:space="preserve">n aplicarea </w:t>
      </w:r>
      <w:r w:rsidR="0017708A" w:rsidRPr="00E66349">
        <w:rPr>
          <w:rFonts w:ascii="Trebuchet MS" w:hAnsi="Trebuchet MS"/>
          <w:sz w:val="24"/>
        </w:rPr>
        <w:t>ș</w:t>
      </w:r>
      <w:r w:rsidR="004631BD" w:rsidRPr="00E66349">
        <w:rPr>
          <w:rFonts w:ascii="Trebuchet MS" w:hAnsi="Trebuchet MS"/>
          <w:sz w:val="24"/>
        </w:rPr>
        <w:t xml:space="preserve">i derularea </w:t>
      </w:r>
      <w:r w:rsidR="00B641BB" w:rsidRPr="00B641BB">
        <w:rPr>
          <w:rFonts w:ascii="Trebuchet MS" w:hAnsi="Trebuchet MS"/>
          <w:sz w:val="24"/>
        </w:rPr>
        <w:t>S.N.S.P.V.P.A.</w:t>
      </w:r>
      <w:r w:rsidR="00B641BB">
        <w:rPr>
          <w:rFonts w:ascii="Trebuchet MS" w:hAnsi="Trebuchet MS"/>
          <w:sz w:val="24"/>
        </w:rPr>
        <w:t xml:space="preserve"> </w:t>
      </w:r>
      <w:r w:rsidR="004631BD" w:rsidRPr="00E66349">
        <w:rPr>
          <w:rFonts w:ascii="Trebuchet MS" w:hAnsi="Trebuchet MS"/>
          <w:sz w:val="24"/>
        </w:rPr>
        <w:t>sunt prev</w:t>
      </w:r>
      <w:r w:rsidR="0017708A" w:rsidRPr="00E66349">
        <w:rPr>
          <w:rFonts w:ascii="Trebuchet MS" w:hAnsi="Trebuchet MS"/>
          <w:sz w:val="24"/>
        </w:rPr>
        <w:t>ă</w:t>
      </w:r>
      <w:r w:rsidR="004631BD" w:rsidRPr="00E66349">
        <w:rPr>
          <w:rFonts w:ascii="Trebuchet MS" w:hAnsi="Trebuchet MS"/>
          <w:sz w:val="24"/>
        </w:rPr>
        <w:t xml:space="preserve">zute </w:t>
      </w:r>
      <w:r w:rsidR="0017708A" w:rsidRPr="00E66349">
        <w:rPr>
          <w:rFonts w:ascii="Trebuchet MS" w:hAnsi="Trebuchet MS"/>
          <w:sz w:val="24"/>
        </w:rPr>
        <w:t>î</w:t>
      </w:r>
      <w:r w:rsidR="004631BD" w:rsidRPr="00E66349">
        <w:rPr>
          <w:rFonts w:ascii="Trebuchet MS" w:hAnsi="Trebuchet MS"/>
          <w:sz w:val="24"/>
        </w:rPr>
        <w:t xml:space="preserve">n </w:t>
      </w:r>
      <w:r w:rsidR="0017708A" w:rsidRPr="00E66349">
        <w:rPr>
          <w:rFonts w:ascii="Trebuchet MS" w:hAnsi="Trebuchet MS"/>
          <w:sz w:val="24"/>
        </w:rPr>
        <w:t>A</w:t>
      </w:r>
      <w:r w:rsidR="004631BD" w:rsidRPr="00E66349">
        <w:rPr>
          <w:rFonts w:ascii="Trebuchet MS" w:hAnsi="Trebuchet MS"/>
          <w:sz w:val="24"/>
        </w:rPr>
        <w:t>nexa nr. 2</w:t>
      </w:r>
      <w:r w:rsidR="0017708A" w:rsidRPr="00E66349">
        <w:rPr>
          <w:rFonts w:ascii="Trebuchet MS" w:hAnsi="Trebuchet MS"/>
          <w:sz w:val="24"/>
        </w:rPr>
        <w:t>,</w:t>
      </w:r>
      <w:r w:rsidR="004631BD" w:rsidRPr="00E66349">
        <w:rPr>
          <w:rFonts w:ascii="Trebuchet MS" w:hAnsi="Trebuchet MS"/>
          <w:sz w:val="24"/>
        </w:rPr>
        <w:t xml:space="preserve"> care face parte integrantă din prezenta ordonan</w:t>
      </w:r>
      <w:r w:rsidR="0017708A" w:rsidRPr="00E66349">
        <w:rPr>
          <w:rFonts w:ascii="Trebuchet MS" w:hAnsi="Trebuchet MS"/>
          <w:sz w:val="24"/>
        </w:rPr>
        <w:t>ță</w:t>
      </w:r>
      <w:r w:rsidR="004631BD" w:rsidRPr="00E66349">
        <w:rPr>
          <w:rFonts w:ascii="Trebuchet MS" w:hAnsi="Trebuchet MS"/>
          <w:sz w:val="24"/>
        </w:rPr>
        <w:t xml:space="preserve"> de urgen</w:t>
      </w:r>
      <w:r w:rsidR="0017708A" w:rsidRPr="00E66349">
        <w:rPr>
          <w:rFonts w:ascii="Trebuchet MS" w:hAnsi="Trebuchet MS"/>
          <w:sz w:val="24"/>
        </w:rPr>
        <w:t>ță.</w:t>
      </w:r>
      <w:r w:rsidR="00796162" w:rsidRPr="00E66349">
        <w:rPr>
          <w:rFonts w:ascii="Trebuchet MS" w:hAnsi="Trebuchet MS"/>
          <w:sz w:val="24"/>
        </w:rPr>
        <w:t xml:space="preserve"> </w:t>
      </w:r>
    </w:p>
    <w:p w14:paraId="7B08157B" w14:textId="3C96DB80" w:rsidR="00B641BB" w:rsidRPr="00B641BB" w:rsidRDefault="00B641BB" w:rsidP="00B641BB">
      <w:pPr>
        <w:widowControl w:val="0"/>
        <w:spacing w:after="0" w:line="240" w:lineRule="auto"/>
        <w:ind w:right="-284" w:firstLine="420"/>
        <w:jc w:val="both"/>
        <w:rPr>
          <w:rFonts w:ascii="Trebuchet MS" w:hAnsi="Trebuchet MS"/>
          <w:sz w:val="24"/>
        </w:rPr>
      </w:pPr>
      <w:r w:rsidRPr="00B641BB">
        <w:rPr>
          <w:rFonts w:ascii="Trebuchet MS" w:hAnsi="Trebuchet MS"/>
          <w:sz w:val="24"/>
        </w:rPr>
        <w:t>Art. 1</w:t>
      </w:r>
      <w:r w:rsidR="00AA1897">
        <w:rPr>
          <w:rFonts w:ascii="Trebuchet MS" w:hAnsi="Trebuchet MS"/>
          <w:sz w:val="24"/>
        </w:rPr>
        <w:t>3</w:t>
      </w:r>
      <w:r w:rsidRPr="00B641BB">
        <w:rPr>
          <w:rFonts w:ascii="Trebuchet MS" w:hAnsi="Trebuchet MS"/>
          <w:sz w:val="24"/>
        </w:rPr>
        <w:t xml:space="preserve"> – Dispozițiile art. 7 și 8 intră în vigoare în termen de 15 zile de la data publicării prezentei ordonanțe de urgență în Monitorul Oficial al României, Partea I.</w:t>
      </w:r>
    </w:p>
    <w:p w14:paraId="002D09AC" w14:textId="0C198CC9" w:rsidR="00B641BB" w:rsidRPr="00B641BB" w:rsidRDefault="00B641BB" w:rsidP="00B641BB">
      <w:pPr>
        <w:widowControl w:val="0"/>
        <w:spacing w:after="0" w:line="240" w:lineRule="auto"/>
        <w:ind w:right="-284" w:firstLine="420"/>
        <w:jc w:val="both"/>
        <w:rPr>
          <w:rFonts w:ascii="Trebuchet MS" w:hAnsi="Trebuchet MS"/>
          <w:sz w:val="24"/>
        </w:rPr>
      </w:pPr>
      <w:r w:rsidRPr="00B641BB">
        <w:rPr>
          <w:rFonts w:ascii="Trebuchet MS" w:hAnsi="Trebuchet MS"/>
          <w:sz w:val="24"/>
        </w:rPr>
        <w:t>Art. 1</w:t>
      </w:r>
      <w:r w:rsidR="00AA1897">
        <w:rPr>
          <w:rFonts w:ascii="Trebuchet MS" w:hAnsi="Trebuchet MS"/>
          <w:sz w:val="24"/>
        </w:rPr>
        <w:t>4</w:t>
      </w:r>
      <w:r>
        <w:rPr>
          <w:rFonts w:ascii="Trebuchet MS" w:hAnsi="Trebuchet MS"/>
          <w:sz w:val="24"/>
        </w:rPr>
        <w:t xml:space="preserve"> </w:t>
      </w:r>
      <w:r w:rsidRPr="00B641BB">
        <w:rPr>
          <w:rFonts w:ascii="Trebuchet MS" w:hAnsi="Trebuchet MS"/>
          <w:sz w:val="24"/>
        </w:rPr>
        <w:t>- Anexele nr. 1 şi 2 fac parte integrantă din prezenta ordonanță de urgență</w:t>
      </w:r>
    </w:p>
    <w:p w14:paraId="3DEF91AB" w14:textId="77777777" w:rsidR="00B641BB" w:rsidRPr="00E66349" w:rsidRDefault="00B641BB" w:rsidP="00B641BB">
      <w:pPr>
        <w:widowControl w:val="0"/>
        <w:spacing w:after="0" w:line="240" w:lineRule="auto"/>
        <w:ind w:right="-284" w:firstLine="420"/>
        <w:jc w:val="both"/>
        <w:rPr>
          <w:rFonts w:ascii="Trebuchet MS" w:hAnsi="Trebuchet MS"/>
          <w:b/>
          <w:sz w:val="24"/>
        </w:rPr>
      </w:pPr>
    </w:p>
    <w:p w14:paraId="41126980" w14:textId="77777777" w:rsidR="00601EE1" w:rsidRPr="00E66349" w:rsidRDefault="00601EE1" w:rsidP="00E53C0A">
      <w:pPr>
        <w:widowControl w:val="0"/>
        <w:spacing w:after="0" w:line="240" w:lineRule="auto"/>
        <w:ind w:right="-284" w:firstLine="420"/>
        <w:jc w:val="center"/>
        <w:rPr>
          <w:rFonts w:ascii="Trebuchet MS" w:hAnsi="Trebuchet MS"/>
          <w:b/>
          <w:sz w:val="24"/>
        </w:rPr>
      </w:pPr>
    </w:p>
    <w:p w14:paraId="310FEB67" w14:textId="406B54F5" w:rsidR="000252D0" w:rsidRPr="00E66349" w:rsidRDefault="000252D0" w:rsidP="00E53C0A">
      <w:pPr>
        <w:widowControl w:val="0"/>
        <w:spacing w:after="0" w:line="240" w:lineRule="auto"/>
        <w:ind w:right="-284" w:firstLine="420"/>
        <w:jc w:val="center"/>
        <w:rPr>
          <w:rFonts w:ascii="Trebuchet MS" w:hAnsi="Trebuchet MS"/>
          <w:b/>
          <w:sz w:val="24"/>
        </w:rPr>
      </w:pPr>
      <w:r w:rsidRPr="00E66349">
        <w:rPr>
          <w:rFonts w:ascii="Trebuchet MS" w:hAnsi="Trebuchet MS"/>
          <w:b/>
          <w:sz w:val="24"/>
        </w:rPr>
        <w:t>PRIM MINISTRU</w:t>
      </w:r>
    </w:p>
    <w:p w14:paraId="4AC69809" w14:textId="77777777" w:rsidR="000252D0" w:rsidRPr="00E66349" w:rsidRDefault="000252D0" w:rsidP="00E53C0A">
      <w:pPr>
        <w:widowControl w:val="0"/>
        <w:spacing w:after="0" w:line="240" w:lineRule="auto"/>
        <w:ind w:right="-284" w:firstLine="420"/>
        <w:jc w:val="center"/>
        <w:rPr>
          <w:rFonts w:ascii="Trebuchet MS" w:hAnsi="Trebuchet MS"/>
          <w:b/>
          <w:sz w:val="24"/>
        </w:rPr>
      </w:pPr>
      <w:r w:rsidRPr="00E66349">
        <w:rPr>
          <w:rFonts w:ascii="Trebuchet MS" w:hAnsi="Trebuchet MS"/>
          <w:b/>
          <w:sz w:val="24"/>
        </w:rPr>
        <w:t>LUDOVIC ORBAN</w:t>
      </w:r>
    </w:p>
    <w:p w14:paraId="3FC369A6" w14:textId="77777777" w:rsidR="000E7375" w:rsidRPr="00E66349" w:rsidRDefault="000E7375" w:rsidP="00E53C0A">
      <w:pPr>
        <w:ind w:right="-284"/>
        <w:rPr>
          <w:rFonts w:ascii="Trebuchet MS" w:hAnsi="Trebuchet MS"/>
          <w:b/>
          <w:sz w:val="24"/>
        </w:rPr>
      </w:pPr>
      <w:r w:rsidRPr="00E66349">
        <w:rPr>
          <w:rFonts w:ascii="Trebuchet MS" w:hAnsi="Trebuchet MS"/>
          <w:b/>
          <w:sz w:val="24"/>
        </w:rPr>
        <w:br w:type="page"/>
      </w:r>
    </w:p>
    <w:p w14:paraId="46B8D554" w14:textId="77777777" w:rsidR="000252D0" w:rsidRPr="00E66349" w:rsidRDefault="000252D0" w:rsidP="004248BC">
      <w:pPr>
        <w:tabs>
          <w:tab w:val="left" w:pos="3817"/>
        </w:tabs>
        <w:spacing w:after="0" w:line="240" w:lineRule="auto"/>
        <w:jc w:val="both"/>
        <w:rPr>
          <w:rFonts w:ascii="Trebuchet MS" w:hAnsi="Trebuchet MS"/>
          <w:b/>
          <w:sz w:val="24"/>
        </w:rPr>
      </w:pPr>
      <w:r w:rsidRPr="00E66349">
        <w:rPr>
          <w:rFonts w:ascii="Trebuchet MS" w:hAnsi="Trebuchet MS"/>
          <w:b/>
          <w:sz w:val="24"/>
        </w:rPr>
        <w:lastRenderedPageBreak/>
        <w:t>Anexa nr. 1</w:t>
      </w:r>
    </w:p>
    <w:p w14:paraId="3BDCD10E" w14:textId="77777777" w:rsidR="000252D0" w:rsidRPr="00E66349" w:rsidRDefault="000252D0" w:rsidP="004248BC">
      <w:pPr>
        <w:tabs>
          <w:tab w:val="left" w:pos="3817"/>
        </w:tabs>
        <w:spacing w:after="0" w:line="240" w:lineRule="auto"/>
        <w:jc w:val="both"/>
        <w:rPr>
          <w:rFonts w:ascii="Trebuchet MS" w:hAnsi="Trebuchet MS"/>
          <w:b/>
          <w:sz w:val="24"/>
        </w:rPr>
      </w:pPr>
    </w:p>
    <w:p w14:paraId="214CE240" w14:textId="77777777" w:rsidR="000252D0" w:rsidRPr="00E66349" w:rsidRDefault="000252D0" w:rsidP="004248BC">
      <w:pPr>
        <w:tabs>
          <w:tab w:val="left" w:pos="3817"/>
        </w:tabs>
        <w:spacing w:after="0" w:line="240" w:lineRule="auto"/>
        <w:jc w:val="both"/>
        <w:rPr>
          <w:rFonts w:ascii="Trebuchet MS" w:hAnsi="Trebuchet MS"/>
          <w:b/>
          <w:sz w:val="24"/>
        </w:rPr>
      </w:pPr>
      <w:r w:rsidRPr="00E66349">
        <w:rPr>
          <w:rFonts w:ascii="Trebuchet MS" w:hAnsi="Trebuchet MS"/>
          <w:b/>
          <w:sz w:val="24"/>
        </w:rPr>
        <w:t>Reguli generale de eligibilitate şi tipuri de cheltuieli eligibile</w:t>
      </w:r>
    </w:p>
    <w:p w14:paraId="1D9074C3" w14:textId="77777777" w:rsidR="000252D0" w:rsidRPr="00E66349" w:rsidRDefault="000252D0" w:rsidP="004248BC">
      <w:pPr>
        <w:tabs>
          <w:tab w:val="left" w:pos="3817"/>
        </w:tabs>
        <w:spacing w:after="0" w:line="240" w:lineRule="auto"/>
        <w:jc w:val="both"/>
        <w:rPr>
          <w:rFonts w:ascii="Trebuchet MS" w:hAnsi="Trebuchet MS"/>
          <w:sz w:val="24"/>
        </w:rPr>
      </w:pPr>
    </w:p>
    <w:p w14:paraId="49DC2991"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Pr="00E66349">
        <w:rPr>
          <w:rFonts w:ascii="Trebuchet MS" w:hAnsi="Trebuchet MS"/>
          <w:b/>
          <w:sz w:val="24"/>
        </w:rPr>
        <w:t>Art. 1</w:t>
      </w:r>
      <w:r w:rsidRPr="00E66349">
        <w:rPr>
          <w:rFonts w:ascii="Trebuchet MS" w:hAnsi="Trebuchet MS"/>
          <w:sz w:val="24"/>
        </w:rPr>
        <w:t xml:space="preserve"> Regulile generale de eligibilitate sunt următoarele:</w:t>
      </w:r>
    </w:p>
    <w:p w14:paraId="1E337984"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  1. Pentru a fi eligibilă, orice cheltuială trebuie să </w:t>
      </w:r>
      <w:r w:rsidR="00E71821" w:rsidRPr="00E66349">
        <w:rPr>
          <w:rFonts w:ascii="Trebuchet MS" w:hAnsi="Trebuchet MS"/>
          <w:sz w:val="24"/>
        </w:rPr>
        <w:t>îndeplinească următoarele condiții</w:t>
      </w:r>
      <w:r w:rsidRPr="00E66349">
        <w:rPr>
          <w:rFonts w:ascii="Trebuchet MS" w:hAnsi="Trebuchet MS"/>
          <w:sz w:val="24"/>
        </w:rPr>
        <w:t>:</w:t>
      </w:r>
    </w:p>
    <w:p w14:paraId="37C98EA0" w14:textId="49D18B19"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  a) să fi</w:t>
      </w:r>
      <w:r w:rsidR="00E71821" w:rsidRPr="00E66349">
        <w:rPr>
          <w:rFonts w:ascii="Trebuchet MS" w:hAnsi="Trebuchet MS"/>
          <w:sz w:val="24"/>
        </w:rPr>
        <w:t>e angajată de către beneficiar și plătită de acesta în condiț</w:t>
      </w:r>
      <w:r w:rsidRPr="00E66349">
        <w:rPr>
          <w:rFonts w:ascii="Trebuchet MS" w:hAnsi="Trebuchet MS"/>
          <w:sz w:val="24"/>
        </w:rPr>
        <w:t>iil</w:t>
      </w:r>
      <w:r w:rsidR="00E71821" w:rsidRPr="00E66349">
        <w:rPr>
          <w:rFonts w:ascii="Trebuchet MS" w:hAnsi="Trebuchet MS"/>
          <w:sz w:val="24"/>
        </w:rPr>
        <w:t>e legii între 1 decembrie 2013 ș</w:t>
      </w:r>
      <w:r w:rsidRPr="00E66349">
        <w:rPr>
          <w:rFonts w:ascii="Trebuchet MS" w:hAnsi="Trebuchet MS"/>
          <w:sz w:val="24"/>
        </w:rPr>
        <w:t>i 31 decembrie 2023, cu respectarea perioadei de implementare stabilit</w:t>
      </w:r>
      <w:r w:rsidR="00600868" w:rsidRPr="00E66349">
        <w:rPr>
          <w:rFonts w:ascii="Trebuchet MS" w:hAnsi="Trebuchet MS"/>
          <w:sz w:val="24"/>
        </w:rPr>
        <w:t>ă</w:t>
      </w:r>
      <w:r w:rsidRPr="00E66349">
        <w:rPr>
          <w:rFonts w:ascii="Trebuchet MS" w:hAnsi="Trebuchet MS"/>
          <w:sz w:val="24"/>
        </w:rPr>
        <w:t xml:space="preserve"> de către autoritatea de management prin cont</w:t>
      </w:r>
      <w:r w:rsidR="00E71821" w:rsidRPr="00E66349">
        <w:rPr>
          <w:rFonts w:ascii="Trebuchet MS" w:hAnsi="Trebuchet MS"/>
          <w:sz w:val="24"/>
        </w:rPr>
        <w:t>ractul/decizia/ordinul de finanț</w:t>
      </w:r>
      <w:r w:rsidRPr="00E66349">
        <w:rPr>
          <w:rFonts w:ascii="Trebuchet MS" w:hAnsi="Trebuchet MS"/>
          <w:sz w:val="24"/>
        </w:rPr>
        <w:t>are, în conformitate cu art. 22 alin. (2) din Regulamentul (UE) nr. 223/2014</w:t>
      </w:r>
      <w:r w:rsidR="00600868" w:rsidRPr="00E66349">
        <w:rPr>
          <w:rFonts w:ascii="Trebuchet MS" w:hAnsi="Trebuchet MS"/>
          <w:sz w:val="24"/>
        </w:rPr>
        <w:t>, cu modificările și completările ulterioare</w:t>
      </w:r>
      <w:r w:rsidRPr="00E66349">
        <w:rPr>
          <w:rFonts w:ascii="Trebuchet MS" w:hAnsi="Trebuchet MS"/>
          <w:sz w:val="24"/>
        </w:rPr>
        <w:t>;</w:t>
      </w:r>
    </w:p>
    <w:p w14:paraId="4A716984" w14:textId="1F930D46"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sz w:val="24"/>
        </w:rPr>
        <w:t>b) să fie însoț</w:t>
      </w:r>
      <w:r w:rsidRPr="00E66349">
        <w:rPr>
          <w:rFonts w:ascii="Trebuchet MS" w:hAnsi="Trebuchet MS"/>
          <w:sz w:val="24"/>
        </w:rPr>
        <w:t>ită de facturi emise în conf</w:t>
      </w:r>
      <w:r w:rsidR="00E71821" w:rsidRPr="00E66349">
        <w:rPr>
          <w:rFonts w:ascii="Trebuchet MS" w:hAnsi="Trebuchet MS"/>
          <w:sz w:val="24"/>
        </w:rPr>
        <w:t>ormitate cu prevederile legislației naț</w:t>
      </w:r>
      <w:r w:rsidRPr="00E66349">
        <w:rPr>
          <w:rFonts w:ascii="Trebuchet MS" w:hAnsi="Trebuchet MS"/>
          <w:sz w:val="24"/>
        </w:rPr>
        <w:t xml:space="preserve">ionale sau a statului în care acestea au fost emise ori de alte documente contabile pe baza cărora se </w:t>
      </w:r>
      <w:r w:rsidR="00E71821" w:rsidRPr="00E66349">
        <w:rPr>
          <w:rFonts w:ascii="Trebuchet MS" w:hAnsi="Trebuchet MS"/>
          <w:sz w:val="24"/>
        </w:rPr>
        <w:t>înregistrează obligația de plată ș</w:t>
      </w:r>
      <w:r w:rsidRPr="00E66349">
        <w:rPr>
          <w:rFonts w:ascii="Trebuchet MS" w:hAnsi="Trebuchet MS"/>
          <w:sz w:val="24"/>
        </w:rPr>
        <w:t>i de documente justi</w:t>
      </w:r>
      <w:r w:rsidR="00E71821" w:rsidRPr="00E66349">
        <w:rPr>
          <w:rFonts w:ascii="Trebuchet MS" w:hAnsi="Trebuchet MS"/>
          <w:sz w:val="24"/>
        </w:rPr>
        <w:t>ficative privind efectuarea plății ș</w:t>
      </w:r>
      <w:r w:rsidRPr="00E66349">
        <w:rPr>
          <w:rFonts w:ascii="Trebuchet MS" w:hAnsi="Trebuchet MS"/>
          <w:sz w:val="24"/>
        </w:rPr>
        <w:t>i realitatea cheltuielii efectuate, pe baza cărora cheltuielile să poată fi verificate/controlate/auditate, cu respectarea prevederilor art. 41 alin. (3) din Regulamen</w:t>
      </w:r>
      <w:r w:rsidR="00E71821" w:rsidRPr="00E66349">
        <w:rPr>
          <w:rFonts w:ascii="Trebuchet MS" w:hAnsi="Trebuchet MS"/>
          <w:sz w:val="24"/>
        </w:rPr>
        <w:t>tul (UE) nr. 223/2014,</w:t>
      </w:r>
      <w:r w:rsidR="00600868" w:rsidRPr="00E66349">
        <w:rPr>
          <w:rFonts w:ascii="Trebuchet MS" w:hAnsi="Trebuchet MS"/>
          <w:sz w:val="24"/>
        </w:rPr>
        <w:t xml:space="preserve"> , cu modificările și completările ulterioare,</w:t>
      </w:r>
      <w:r w:rsidR="00E71821" w:rsidRPr="00E66349">
        <w:rPr>
          <w:rFonts w:ascii="Trebuchet MS" w:hAnsi="Trebuchet MS"/>
          <w:sz w:val="24"/>
        </w:rPr>
        <w:t xml:space="preserve"> cu excepț</w:t>
      </w:r>
      <w:r w:rsidRPr="00E66349">
        <w:rPr>
          <w:rFonts w:ascii="Trebuchet MS" w:hAnsi="Trebuchet MS"/>
          <w:sz w:val="24"/>
        </w:rPr>
        <w:t>ia formelor de sprijin prevăzute la</w:t>
      </w:r>
      <w:r w:rsidR="00E71821" w:rsidRPr="00E66349">
        <w:rPr>
          <w:rFonts w:ascii="Trebuchet MS" w:hAnsi="Trebuchet MS"/>
          <w:sz w:val="24"/>
        </w:rPr>
        <w:t xml:space="preserve"> art. 25 alin. (1) lit. b), c) și</w:t>
      </w:r>
      <w:r w:rsidRPr="00E66349">
        <w:rPr>
          <w:rFonts w:ascii="Trebuchet MS" w:hAnsi="Trebuchet MS"/>
          <w:sz w:val="24"/>
        </w:rPr>
        <w:t xml:space="preserve"> d) din Regulamentul (UE) nr. 223/2014</w:t>
      </w:r>
      <w:r w:rsidR="00600868" w:rsidRPr="00E66349">
        <w:rPr>
          <w:rFonts w:ascii="Trebuchet MS" w:hAnsi="Trebuchet MS"/>
          <w:sz w:val="24"/>
        </w:rPr>
        <w:t>, cu modificările și completările ulterioare</w:t>
      </w:r>
      <w:r w:rsidRPr="00E66349">
        <w:rPr>
          <w:rFonts w:ascii="Trebuchet MS" w:hAnsi="Trebuchet MS"/>
          <w:sz w:val="24"/>
        </w:rPr>
        <w:t>;</w:t>
      </w:r>
    </w:p>
    <w:p w14:paraId="7BE9BB2D"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  c) să fie în conformitate cu prevederile programului;</w:t>
      </w:r>
    </w:p>
    <w:p w14:paraId="50BE9F76" w14:textId="76B8222D"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  d)</w:t>
      </w:r>
      <w:r w:rsidR="00600868" w:rsidRPr="00E66349">
        <w:rPr>
          <w:rFonts w:ascii="Trebuchet MS" w:hAnsi="Trebuchet MS"/>
          <w:sz w:val="24"/>
        </w:rPr>
        <w:t xml:space="preserve"> </w:t>
      </w:r>
      <w:r w:rsidRPr="00E66349">
        <w:rPr>
          <w:rFonts w:ascii="Trebuchet MS" w:hAnsi="Trebuchet MS"/>
          <w:sz w:val="24"/>
        </w:rPr>
        <w:t>să fie în conformitate cu contractul/decizia/ordinul de</w:t>
      </w:r>
      <w:r w:rsidR="00E71821" w:rsidRPr="00E66349">
        <w:rPr>
          <w:rFonts w:ascii="Trebuchet MS" w:hAnsi="Trebuchet MS"/>
          <w:sz w:val="24"/>
        </w:rPr>
        <w:t xml:space="preserve"> finanț</w:t>
      </w:r>
      <w:r w:rsidRPr="00E66349">
        <w:rPr>
          <w:rFonts w:ascii="Trebuchet MS" w:hAnsi="Trebuchet MS"/>
          <w:sz w:val="24"/>
        </w:rPr>
        <w:t>are, încheiat/încheiată î</w:t>
      </w:r>
      <w:r w:rsidR="00E71821" w:rsidRPr="00E66349">
        <w:rPr>
          <w:rFonts w:ascii="Trebuchet MS" w:hAnsi="Trebuchet MS"/>
          <w:sz w:val="24"/>
        </w:rPr>
        <w:t>ntre autoritatea de management ș</w:t>
      </w:r>
      <w:r w:rsidRPr="00E66349">
        <w:rPr>
          <w:rFonts w:ascii="Trebuchet MS" w:hAnsi="Trebuchet MS"/>
          <w:sz w:val="24"/>
        </w:rPr>
        <w:t>i beneficiar;</w:t>
      </w:r>
    </w:p>
    <w:p w14:paraId="3BF86449"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sz w:val="24"/>
        </w:rPr>
        <w:t>e) să fie rezonabilă și necesară realizării operaț</w:t>
      </w:r>
      <w:r w:rsidRPr="00E66349">
        <w:rPr>
          <w:rFonts w:ascii="Trebuchet MS" w:hAnsi="Trebuchet MS"/>
          <w:sz w:val="24"/>
        </w:rPr>
        <w:t>iunii;</w:t>
      </w:r>
    </w:p>
    <w:p w14:paraId="432C0602"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  f) </w:t>
      </w:r>
      <w:r w:rsidR="00E71821" w:rsidRPr="00E66349">
        <w:rPr>
          <w:rFonts w:ascii="Trebuchet MS" w:hAnsi="Trebuchet MS"/>
          <w:sz w:val="24"/>
        </w:rPr>
        <w:t>să respecte prevederile legislației Uniunii Europene și naț</w:t>
      </w:r>
      <w:r w:rsidRPr="00E66349">
        <w:rPr>
          <w:rFonts w:ascii="Trebuchet MS" w:hAnsi="Trebuchet MS"/>
          <w:sz w:val="24"/>
        </w:rPr>
        <w:t>ionale aplicabile;</w:t>
      </w:r>
    </w:p>
    <w:p w14:paraId="0AEF4B21" w14:textId="64349625"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  g)</w:t>
      </w:r>
      <w:r w:rsidR="00600868" w:rsidRPr="00E66349">
        <w:rPr>
          <w:rFonts w:ascii="Trebuchet MS" w:hAnsi="Trebuchet MS"/>
          <w:sz w:val="24"/>
        </w:rPr>
        <w:t xml:space="preserve"> </w:t>
      </w:r>
      <w:r w:rsidRPr="00E66349">
        <w:rPr>
          <w:rFonts w:ascii="Trebuchet MS" w:hAnsi="Trebuchet MS"/>
          <w:sz w:val="24"/>
        </w:rPr>
        <w:t>să fie înregistrată în contabil</w:t>
      </w:r>
      <w:r w:rsidR="00E71821" w:rsidRPr="00E66349">
        <w:rPr>
          <w:rFonts w:ascii="Trebuchet MS" w:hAnsi="Trebuchet MS"/>
          <w:sz w:val="24"/>
        </w:rPr>
        <w:t>itatea beneficiarului, ț</w:t>
      </w:r>
      <w:r w:rsidRPr="00E66349">
        <w:rPr>
          <w:rFonts w:ascii="Trebuchet MS" w:hAnsi="Trebuchet MS"/>
          <w:sz w:val="24"/>
        </w:rPr>
        <w:t>inându-se cont de prevederile din Regulamentul (UE) nr. 223/2014, cu modificările și completările ulterioare.</w:t>
      </w:r>
    </w:p>
    <w:p w14:paraId="1921E0A5"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  2. Cheltui</w:t>
      </w:r>
      <w:r w:rsidR="00E71821" w:rsidRPr="00E66349">
        <w:rPr>
          <w:rFonts w:ascii="Trebuchet MS" w:hAnsi="Trebuchet MS"/>
          <w:sz w:val="24"/>
        </w:rPr>
        <w:t>elile efectuate în cadrul operaț</w:t>
      </w:r>
      <w:r w:rsidRPr="00E66349">
        <w:rPr>
          <w:rFonts w:ascii="Trebuchet MS" w:hAnsi="Trebuchet MS"/>
          <w:sz w:val="24"/>
        </w:rPr>
        <w:t>iunilor sunt eligibile, în conformitate cu prevederile art. 26 din Regulamentul (UE) nr. 223/2014, cu modificările și completările ulterioare.</w:t>
      </w:r>
    </w:p>
    <w:p w14:paraId="43B3E17F" w14:textId="5070F018"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  3</w:t>
      </w:r>
      <w:r w:rsidR="00600868" w:rsidRPr="00E66349">
        <w:rPr>
          <w:rFonts w:ascii="Trebuchet MS" w:hAnsi="Trebuchet MS"/>
          <w:sz w:val="24"/>
        </w:rPr>
        <w:t>.</w:t>
      </w:r>
      <w:r w:rsidRPr="00E66349">
        <w:rPr>
          <w:rFonts w:ascii="Trebuchet MS" w:hAnsi="Trebuchet MS"/>
          <w:sz w:val="24"/>
        </w:rPr>
        <w:t xml:space="preserve"> Cheltui</w:t>
      </w:r>
      <w:r w:rsidR="00E71821" w:rsidRPr="00E66349">
        <w:rPr>
          <w:rFonts w:ascii="Trebuchet MS" w:hAnsi="Trebuchet MS"/>
          <w:sz w:val="24"/>
        </w:rPr>
        <w:t>elile realizate în cadrul operaț</w:t>
      </w:r>
      <w:r w:rsidRPr="00E66349">
        <w:rPr>
          <w:rFonts w:ascii="Trebuchet MS" w:hAnsi="Trebuchet MS"/>
          <w:sz w:val="24"/>
        </w:rPr>
        <w:t>iunilor care au fost încheiate în mod fizic sau implementate integral înainte de depunerea de cătr</w:t>
      </w:r>
      <w:r w:rsidR="00E71821" w:rsidRPr="00E66349">
        <w:rPr>
          <w:rFonts w:ascii="Trebuchet MS" w:hAnsi="Trebuchet MS"/>
          <w:sz w:val="24"/>
        </w:rPr>
        <w:t>e beneficiar a cererii de finanț</w:t>
      </w:r>
      <w:r w:rsidRPr="00E66349">
        <w:rPr>
          <w:rFonts w:ascii="Trebuchet MS" w:hAnsi="Trebuchet MS"/>
          <w:sz w:val="24"/>
        </w:rPr>
        <w:t>are în cadrul programului nu sunt eligi</w:t>
      </w:r>
      <w:r w:rsidR="00E71821" w:rsidRPr="00E66349">
        <w:rPr>
          <w:rFonts w:ascii="Trebuchet MS" w:hAnsi="Trebuchet MS"/>
          <w:sz w:val="24"/>
        </w:rPr>
        <w:t>bile, indiferent dacă toate plăț</w:t>
      </w:r>
      <w:r w:rsidRPr="00E66349">
        <w:rPr>
          <w:rFonts w:ascii="Trebuchet MS" w:hAnsi="Trebuchet MS"/>
          <w:sz w:val="24"/>
        </w:rPr>
        <w:t>ile aferente au fost efectuate de către beneficiar, în conformitate cu prevederile art. 22 alin. (3) din Regulamentul (UE) nr. 223/2014 cu modificările și completările ulterioare.</w:t>
      </w:r>
    </w:p>
    <w:p w14:paraId="66DEB0E2" w14:textId="6734100B"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Pr="00E66349">
        <w:rPr>
          <w:rFonts w:ascii="Trebuchet MS" w:hAnsi="Trebuchet MS"/>
          <w:b/>
          <w:sz w:val="24"/>
        </w:rPr>
        <w:t>Art. 2</w:t>
      </w:r>
      <w:r w:rsidRPr="00E66349">
        <w:rPr>
          <w:rFonts w:ascii="Trebuchet MS" w:hAnsi="Trebuchet MS"/>
          <w:sz w:val="24"/>
        </w:rPr>
        <w:t xml:space="preserve"> În cadrul oper</w:t>
      </w:r>
      <w:r w:rsidR="00E71821" w:rsidRPr="00E66349">
        <w:rPr>
          <w:rFonts w:ascii="Trebuchet MS" w:hAnsi="Trebuchet MS"/>
          <w:sz w:val="24"/>
        </w:rPr>
        <w:t>ați</w:t>
      </w:r>
      <w:r w:rsidRPr="00E66349">
        <w:rPr>
          <w:rFonts w:ascii="Trebuchet MS" w:hAnsi="Trebuchet MS"/>
          <w:sz w:val="24"/>
        </w:rPr>
        <w:t>unilor aferente determinat</w:t>
      </w:r>
      <w:r w:rsidR="00E71821" w:rsidRPr="00E66349">
        <w:rPr>
          <w:rFonts w:ascii="Trebuchet MS" w:hAnsi="Trebuchet MS"/>
          <w:sz w:val="24"/>
        </w:rPr>
        <w:t xml:space="preserve">e de lipsa alimentelor de bază </w:t>
      </w:r>
      <w:r w:rsidR="00466BD6" w:rsidRPr="00E66349">
        <w:rPr>
          <w:rFonts w:ascii="Trebuchet MS" w:hAnsi="Trebuchet MS"/>
          <w:sz w:val="24"/>
        </w:rPr>
        <w:t xml:space="preserve">– mese calde, </w:t>
      </w:r>
      <w:r w:rsidRPr="00E66349">
        <w:rPr>
          <w:rFonts w:ascii="Trebuchet MS" w:hAnsi="Trebuchet MS"/>
          <w:sz w:val="24"/>
        </w:rPr>
        <w:t>din POAD, sunt eligibile următoarele cheltuieli:</w:t>
      </w:r>
    </w:p>
    <w:p w14:paraId="6840CD07" w14:textId="26630D88"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sz w:val="24"/>
        </w:rPr>
        <w:t xml:space="preserve">a) costurile </w:t>
      </w:r>
      <w:r w:rsidR="00324978" w:rsidRPr="00E66349">
        <w:rPr>
          <w:rFonts w:ascii="Trebuchet MS" w:hAnsi="Trebuchet MS"/>
          <w:sz w:val="24"/>
        </w:rPr>
        <w:t xml:space="preserve">serviciilor de emitere si gestionare </w:t>
      </w:r>
      <w:r w:rsidR="007A5765" w:rsidRPr="00E66349">
        <w:rPr>
          <w:rFonts w:ascii="Trebuchet MS" w:hAnsi="Trebuchet MS"/>
          <w:sz w:val="24"/>
          <w:szCs w:val="24"/>
        </w:rPr>
        <w:t xml:space="preserve">tichete </w:t>
      </w:r>
      <w:r w:rsidR="00191DE5" w:rsidRPr="00E66349">
        <w:rPr>
          <w:rFonts w:ascii="Trebuchet MS" w:hAnsi="Trebuchet MS"/>
          <w:sz w:val="24"/>
          <w:szCs w:val="24"/>
        </w:rPr>
        <w:t xml:space="preserve">electronice </w:t>
      </w:r>
      <w:r w:rsidR="007A5765" w:rsidRPr="00E66349">
        <w:rPr>
          <w:rFonts w:ascii="Trebuchet MS" w:hAnsi="Trebuchet MS"/>
          <w:sz w:val="24"/>
          <w:szCs w:val="24"/>
        </w:rPr>
        <w:t>pentru mese calde</w:t>
      </w:r>
      <w:r w:rsidR="007A5765" w:rsidRPr="00E66349">
        <w:rPr>
          <w:rFonts w:ascii="Trebuchet MS" w:hAnsi="Trebuchet MS"/>
          <w:sz w:val="24"/>
        </w:rPr>
        <w:t>;</w:t>
      </w:r>
    </w:p>
    <w:p w14:paraId="190686F2" w14:textId="63226DEB"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C91736" w:rsidRPr="00E66349">
        <w:rPr>
          <w:rFonts w:ascii="Trebuchet MS" w:hAnsi="Trebuchet MS"/>
          <w:sz w:val="24"/>
        </w:rPr>
        <w:t>b</w:t>
      </w:r>
      <w:r w:rsidRPr="00E66349">
        <w:rPr>
          <w:rFonts w:ascii="Trebuchet MS" w:hAnsi="Trebuchet MS"/>
          <w:sz w:val="24"/>
        </w:rPr>
        <w:t>)</w:t>
      </w:r>
      <w:r w:rsidR="007A5765" w:rsidRPr="00E66349">
        <w:rPr>
          <w:rFonts w:ascii="Trebuchet MS" w:hAnsi="Trebuchet MS"/>
          <w:sz w:val="24"/>
          <w:szCs w:val="24"/>
        </w:rPr>
        <w:t xml:space="preserve"> </w:t>
      </w:r>
      <w:r w:rsidR="00613A82" w:rsidRPr="00E66349">
        <w:rPr>
          <w:rFonts w:ascii="Trebuchet MS" w:hAnsi="Trebuchet MS"/>
          <w:sz w:val="24"/>
        </w:rPr>
        <w:t>costurile administrative, de transport și de depozitare suportate de instituţiile Prefectului, la o rată fixă de 5% din costurile prevăzute la lit. a) sau 5% din valoarea produselor alimentare livrate, în conformitate cu prevederile art. 26 alin. (2) lit. c) din Regulamentul (UE) nr. 223/2014, cu modificările şi completările ulterioare.  </w:t>
      </w:r>
    </w:p>
    <w:p w14:paraId="2A73BFFE"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Pr="00E66349">
        <w:rPr>
          <w:rFonts w:ascii="Trebuchet MS" w:hAnsi="Trebuchet MS"/>
          <w:b/>
          <w:sz w:val="24"/>
        </w:rPr>
        <w:t>Art. 3</w:t>
      </w:r>
      <w:r w:rsidR="00E71821" w:rsidRPr="00E66349">
        <w:rPr>
          <w:rFonts w:ascii="Trebuchet MS" w:hAnsi="Trebuchet MS"/>
          <w:sz w:val="24"/>
        </w:rPr>
        <w:t xml:space="preserve"> În cadrul asistenț</w:t>
      </w:r>
      <w:r w:rsidRPr="00E66349">
        <w:rPr>
          <w:rFonts w:ascii="Trebuchet MS" w:hAnsi="Trebuchet MS"/>
          <w:sz w:val="24"/>
        </w:rPr>
        <w:t>ei tehnice sunt eligibile următoarele cheltuieli:</w:t>
      </w:r>
    </w:p>
    <w:p w14:paraId="35993117"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sz w:val="24"/>
        </w:rPr>
        <w:t>În condiț</w:t>
      </w:r>
      <w:r w:rsidRPr="00E66349">
        <w:rPr>
          <w:rFonts w:ascii="Trebuchet MS" w:hAnsi="Trebuchet MS"/>
          <w:sz w:val="24"/>
        </w:rPr>
        <w:t>iile respectării unui plafon de 5% din sumele alocate</w:t>
      </w:r>
      <w:r w:rsidR="00E71821" w:rsidRPr="00E66349">
        <w:rPr>
          <w:rFonts w:ascii="Trebuchet MS" w:hAnsi="Trebuchet MS"/>
          <w:sz w:val="24"/>
        </w:rPr>
        <w:t xml:space="preserve"> din fond, prin programul operațional se pot finanț</w:t>
      </w:r>
      <w:r w:rsidRPr="00E66349">
        <w:rPr>
          <w:rFonts w:ascii="Trebuchet MS" w:hAnsi="Trebuchet MS"/>
          <w:sz w:val="24"/>
        </w:rPr>
        <w:t>a cheltuieli privind pregătirea, gest</w:t>
      </w:r>
      <w:r w:rsidR="00E71821" w:rsidRPr="00E66349">
        <w:rPr>
          <w:rFonts w:ascii="Trebuchet MS" w:hAnsi="Trebuchet MS"/>
          <w:sz w:val="24"/>
        </w:rPr>
        <w:t xml:space="preserve">ionarea, </w:t>
      </w:r>
      <w:r w:rsidR="00E71821" w:rsidRPr="00E66349">
        <w:rPr>
          <w:rFonts w:ascii="Trebuchet MS" w:hAnsi="Trebuchet MS"/>
          <w:sz w:val="24"/>
        </w:rPr>
        <w:lastRenderedPageBreak/>
        <w:t>monitorizarea, asistenț</w:t>
      </w:r>
      <w:r w:rsidRPr="00E66349">
        <w:rPr>
          <w:rFonts w:ascii="Trebuchet MS" w:hAnsi="Trebuchet MS"/>
          <w:sz w:val="24"/>
        </w:rPr>
        <w:t>a tehnică, auditul, informarea, măsurile de co</w:t>
      </w:r>
      <w:r w:rsidR="00E71821" w:rsidRPr="00E66349">
        <w:rPr>
          <w:rFonts w:ascii="Trebuchet MS" w:hAnsi="Trebuchet MS"/>
          <w:sz w:val="24"/>
        </w:rPr>
        <w:t>ntrol ș</w:t>
      </w:r>
      <w:r w:rsidRPr="00E66349">
        <w:rPr>
          <w:rFonts w:ascii="Trebuchet MS" w:hAnsi="Trebuchet MS"/>
          <w:sz w:val="24"/>
        </w:rPr>
        <w:t>i evaluare:</w:t>
      </w:r>
    </w:p>
    <w:p w14:paraId="50FD1393" w14:textId="77777777" w:rsidR="000252D0" w:rsidRPr="00E66349" w:rsidRDefault="000252D0" w:rsidP="004248BC">
      <w:pPr>
        <w:tabs>
          <w:tab w:val="left" w:pos="3817"/>
        </w:tabs>
        <w:spacing w:after="0" w:line="240" w:lineRule="auto"/>
        <w:jc w:val="both"/>
        <w:rPr>
          <w:rFonts w:ascii="Trebuchet MS" w:hAnsi="Trebuchet MS"/>
          <w:b/>
          <w:sz w:val="24"/>
        </w:rPr>
      </w:pPr>
      <w:r w:rsidRPr="00E66349">
        <w:rPr>
          <w:rFonts w:ascii="Trebuchet MS" w:hAnsi="Trebuchet MS"/>
          <w:sz w:val="24"/>
        </w:rPr>
        <w:t>  </w:t>
      </w:r>
      <w:r w:rsidRPr="00E66349">
        <w:rPr>
          <w:rFonts w:ascii="Trebuchet MS" w:hAnsi="Trebuchet MS"/>
          <w:b/>
          <w:sz w:val="24"/>
        </w:rPr>
        <w:t>a) chelt</w:t>
      </w:r>
      <w:r w:rsidR="00E71821" w:rsidRPr="00E66349">
        <w:rPr>
          <w:rFonts w:ascii="Trebuchet MS" w:hAnsi="Trebuchet MS"/>
          <w:b/>
          <w:sz w:val="24"/>
        </w:rPr>
        <w:t>uieli pentru întărirea capacităț</w:t>
      </w:r>
      <w:r w:rsidRPr="00E66349">
        <w:rPr>
          <w:rFonts w:ascii="Trebuchet MS" w:hAnsi="Trebuchet MS"/>
          <w:b/>
          <w:sz w:val="24"/>
        </w:rPr>
        <w:t>ii admini</w:t>
      </w:r>
      <w:r w:rsidR="00E71821" w:rsidRPr="00E66349">
        <w:rPr>
          <w:rFonts w:ascii="Trebuchet MS" w:hAnsi="Trebuchet MS"/>
          <w:b/>
          <w:sz w:val="24"/>
        </w:rPr>
        <w:t>strative a diferitelor autorități cu responsabilități în gestionarea, controlul ș</w:t>
      </w:r>
      <w:r w:rsidRPr="00E66349">
        <w:rPr>
          <w:rFonts w:ascii="Trebuchet MS" w:hAnsi="Trebuchet MS"/>
          <w:b/>
          <w:sz w:val="24"/>
        </w:rPr>
        <w:t>i impl</w:t>
      </w:r>
      <w:r w:rsidR="00E71821" w:rsidRPr="00E66349">
        <w:rPr>
          <w:rFonts w:ascii="Trebuchet MS" w:hAnsi="Trebuchet MS"/>
          <w:b/>
          <w:sz w:val="24"/>
        </w:rPr>
        <w:t>ementarea acestui program operaț</w:t>
      </w:r>
      <w:r w:rsidRPr="00E66349">
        <w:rPr>
          <w:rFonts w:ascii="Trebuchet MS" w:hAnsi="Trebuchet MS"/>
          <w:b/>
          <w:sz w:val="24"/>
        </w:rPr>
        <w:t>ional:</w:t>
      </w:r>
    </w:p>
    <w:p w14:paraId="17E4CE8A" w14:textId="338127B3"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  1. cheltuieli de personal pentru personalul angajat în structura care a</w:t>
      </w:r>
      <w:r w:rsidR="00E71821" w:rsidRPr="00E66349">
        <w:rPr>
          <w:rFonts w:ascii="Trebuchet MS" w:hAnsi="Trebuchet MS"/>
          <w:sz w:val="24"/>
        </w:rPr>
        <w:t xml:space="preserve">sigură gestionarea </w:t>
      </w:r>
      <w:r w:rsidR="00B641BB" w:rsidRPr="00B641BB">
        <w:rPr>
          <w:rFonts w:ascii="Trebuchet MS" w:hAnsi="Trebuchet MS"/>
          <w:sz w:val="24"/>
        </w:rPr>
        <w:t xml:space="preserve">S.N.S.P.V.P.A </w:t>
      </w:r>
      <w:r w:rsidR="00E71821" w:rsidRPr="00E66349">
        <w:rPr>
          <w:rFonts w:ascii="Trebuchet MS" w:hAnsi="Trebuchet MS"/>
          <w:sz w:val="24"/>
        </w:rPr>
        <w:t>ș</w:t>
      </w:r>
      <w:r w:rsidRPr="00E66349">
        <w:rPr>
          <w:rFonts w:ascii="Trebuchet MS" w:hAnsi="Trebuchet MS"/>
          <w:sz w:val="24"/>
        </w:rPr>
        <w:t>i pentru personalul din cadrul beneficiarului de la nivelul Ministerului Fondu</w:t>
      </w:r>
      <w:r w:rsidR="00E71821" w:rsidRPr="00E66349">
        <w:rPr>
          <w:rFonts w:ascii="Trebuchet MS" w:hAnsi="Trebuchet MS"/>
          <w:sz w:val="24"/>
        </w:rPr>
        <w:t>rilor Europene, conform legislaț</w:t>
      </w:r>
      <w:r w:rsidRPr="00E66349">
        <w:rPr>
          <w:rFonts w:ascii="Trebuchet MS" w:hAnsi="Trebuchet MS"/>
          <w:sz w:val="24"/>
        </w:rPr>
        <w:t>iei în vigoare;</w:t>
      </w:r>
    </w:p>
    <w:p w14:paraId="3FD43955" w14:textId="7CC99051"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sz w:val="24"/>
        </w:rPr>
        <w:t xml:space="preserve">2. cheltuieli pentru </w:t>
      </w:r>
      <w:r w:rsidR="00E71821" w:rsidRPr="00E66349">
        <w:rPr>
          <w:rFonts w:ascii="Trebuchet MS" w:hAnsi="Trebuchet MS"/>
          <w:sz w:val="24"/>
          <w:szCs w:val="24"/>
        </w:rPr>
        <w:t>îmbunătăț</w:t>
      </w:r>
      <w:r w:rsidRPr="00E66349">
        <w:rPr>
          <w:rFonts w:ascii="Trebuchet MS" w:hAnsi="Trebuchet MS"/>
          <w:sz w:val="24"/>
          <w:szCs w:val="24"/>
        </w:rPr>
        <w:t>irea</w:t>
      </w:r>
      <w:r w:rsidR="007A5765" w:rsidRPr="00E66349">
        <w:rPr>
          <w:rFonts w:ascii="Trebuchet MS" w:hAnsi="Trebuchet MS"/>
          <w:sz w:val="24"/>
          <w:szCs w:val="24"/>
        </w:rPr>
        <w:t xml:space="preserve"> </w:t>
      </w:r>
      <w:r w:rsidRPr="00E66349">
        <w:rPr>
          <w:rFonts w:ascii="Trebuchet MS" w:hAnsi="Trebuchet MS"/>
          <w:sz w:val="24"/>
          <w:szCs w:val="24"/>
        </w:rPr>
        <w:t>calificării</w:t>
      </w:r>
      <w:r w:rsidRPr="00E66349">
        <w:rPr>
          <w:rFonts w:ascii="Trebuchet MS" w:hAnsi="Trebuchet MS"/>
          <w:sz w:val="24"/>
        </w:rPr>
        <w:t>, org</w:t>
      </w:r>
      <w:r w:rsidR="00E71821" w:rsidRPr="00E66349">
        <w:rPr>
          <w:rFonts w:ascii="Trebuchet MS" w:hAnsi="Trebuchet MS"/>
          <w:sz w:val="24"/>
        </w:rPr>
        <w:t>anizarea întâlnirilor, conferinț</w:t>
      </w:r>
      <w:r w:rsidRPr="00E66349">
        <w:rPr>
          <w:rFonts w:ascii="Trebuchet MS" w:hAnsi="Trebuchet MS"/>
          <w:sz w:val="24"/>
        </w:rPr>
        <w:t>elor, cursurilor, călătoriilor de studiu pentru person</w:t>
      </w:r>
      <w:r w:rsidR="00E71821" w:rsidRPr="00E66349">
        <w:rPr>
          <w:rFonts w:ascii="Trebuchet MS" w:hAnsi="Trebuchet MS"/>
          <w:sz w:val="24"/>
        </w:rPr>
        <w:t>alul implicat în implementarea ș</w:t>
      </w:r>
      <w:r w:rsidRPr="00E66349">
        <w:rPr>
          <w:rFonts w:ascii="Trebuchet MS" w:hAnsi="Trebuchet MS"/>
          <w:sz w:val="24"/>
        </w:rPr>
        <w:t xml:space="preserve">i gestionarea </w:t>
      </w:r>
      <w:r w:rsidR="00B641BB" w:rsidRPr="00B641BB">
        <w:rPr>
          <w:rFonts w:ascii="Trebuchet MS" w:hAnsi="Trebuchet MS"/>
          <w:sz w:val="24"/>
        </w:rPr>
        <w:t>S.N.S.P.V.P.A</w:t>
      </w:r>
      <w:r w:rsidRPr="00E66349">
        <w:rPr>
          <w:rFonts w:ascii="Trebuchet MS" w:hAnsi="Trebuchet MS"/>
          <w:sz w:val="24"/>
        </w:rPr>
        <w:t>;</w:t>
      </w:r>
    </w:p>
    <w:p w14:paraId="4BA84A5E"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sz w:val="24"/>
        </w:rPr>
        <w:t>3. cheltuieli de deplasare ș</w:t>
      </w:r>
      <w:r w:rsidRPr="00E66349">
        <w:rPr>
          <w:rFonts w:ascii="Trebuchet MS" w:hAnsi="Trebuchet MS"/>
          <w:sz w:val="24"/>
        </w:rPr>
        <w:t xml:space="preserve">i cazare pentru personalul angajat în structura care </w:t>
      </w:r>
      <w:r w:rsidR="00E71821" w:rsidRPr="00E66349">
        <w:rPr>
          <w:rFonts w:ascii="Trebuchet MS" w:hAnsi="Trebuchet MS"/>
          <w:sz w:val="24"/>
        </w:rPr>
        <w:t>asigură gestionarea, controlul și auditul programului ș</w:t>
      </w:r>
      <w:r w:rsidRPr="00E66349">
        <w:rPr>
          <w:rFonts w:ascii="Trebuchet MS" w:hAnsi="Trebuchet MS"/>
          <w:sz w:val="24"/>
        </w:rPr>
        <w:t>i pentru personalul din cadrul beneficiarului de  la nivelul Ministerului Fondurilor Europene, potrivit prevederilor legale în vigoare privind drepturile și obligațiile personalului autorităților și instituțiilor publice pe perioada delegării și detașării în altă localitate, precum și în cazul deplasării în interesul serviciului;</w:t>
      </w:r>
    </w:p>
    <w:p w14:paraId="1239E5D9"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sz w:val="24"/>
        </w:rPr>
        <w:t>4. cheltuieli cu achiziția de echipamente IT ș</w:t>
      </w:r>
      <w:r w:rsidRPr="00E66349">
        <w:rPr>
          <w:rFonts w:ascii="Trebuchet MS" w:hAnsi="Trebuchet MS"/>
          <w:sz w:val="24"/>
        </w:rPr>
        <w:t>i de b</w:t>
      </w:r>
      <w:r w:rsidR="00E71821" w:rsidRPr="00E66349">
        <w:rPr>
          <w:rFonts w:ascii="Trebuchet MS" w:hAnsi="Trebuchet MS"/>
          <w:sz w:val="24"/>
        </w:rPr>
        <w:t>irotică, materiale consumabile ș</w:t>
      </w:r>
      <w:r w:rsidRPr="00E66349">
        <w:rPr>
          <w:rFonts w:ascii="Trebuchet MS" w:hAnsi="Trebuchet MS"/>
          <w:sz w:val="24"/>
        </w:rPr>
        <w:t>i accesorii pentru structura care asigură gestio</w:t>
      </w:r>
      <w:r w:rsidR="00E71821" w:rsidRPr="00E66349">
        <w:rPr>
          <w:rFonts w:ascii="Trebuchet MS" w:hAnsi="Trebuchet MS"/>
          <w:sz w:val="24"/>
        </w:rPr>
        <w:t>narea programului, pentru direcțiile suport ș</w:t>
      </w:r>
      <w:r w:rsidRPr="00E66349">
        <w:rPr>
          <w:rFonts w:ascii="Trebuchet MS" w:hAnsi="Trebuchet MS"/>
          <w:sz w:val="24"/>
        </w:rPr>
        <w:t>i pentru bene</w:t>
      </w:r>
      <w:r w:rsidR="00E71821" w:rsidRPr="00E66349">
        <w:rPr>
          <w:rFonts w:ascii="Trebuchet MS" w:hAnsi="Trebuchet MS"/>
          <w:sz w:val="24"/>
        </w:rPr>
        <w:t>ficiar</w:t>
      </w:r>
      <w:r w:rsidRPr="00E66349">
        <w:rPr>
          <w:rFonts w:ascii="Trebuchet MS" w:hAnsi="Trebuchet MS"/>
          <w:sz w:val="24"/>
        </w:rPr>
        <w:t>ul</w:t>
      </w:r>
      <w:r w:rsidR="00E71821" w:rsidRPr="00E66349">
        <w:rPr>
          <w:rFonts w:ascii="Trebuchet MS" w:hAnsi="Trebuchet MS"/>
          <w:sz w:val="24"/>
        </w:rPr>
        <w:t xml:space="preserve"> </w:t>
      </w:r>
      <w:r w:rsidRPr="00E66349">
        <w:rPr>
          <w:rFonts w:ascii="Trebuchet MS" w:hAnsi="Trebuchet MS"/>
          <w:sz w:val="24"/>
        </w:rPr>
        <w:t>de la nivelul Ministerului Fondurilor Europene;</w:t>
      </w:r>
    </w:p>
    <w:p w14:paraId="5233664F"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  5. cheltuieli de o</w:t>
      </w:r>
      <w:r w:rsidR="00E71821" w:rsidRPr="00E66349">
        <w:rPr>
          <w:rFonts w:ascii="Trebuchet MS" w:hAnsi="Trebuchet MS"/>
          <w:sz w:val="24"/>
        </w:rPr>
        <w:t>perare a echipamentelor, achiziția de licențe și softuri, ca ș</w:t>
      </w:r>
      <w:r w:rsidRPr="00E66349">
        <w:rPr>
          <w:rFonts w:ascii="Trebuchet MS" w:hAnsi="Trebuchet MS"/>
          <w:sz w:val="24"/>
        </w:rPr>
        <w:t>i servicii ITC pentru implementarea eficientă a programului pentru structura care a</w:t>
      </w:r>
      <w:r w:rsidR="00E71821" w:rsidRPr="00E66349">
        <w:rPr>
          <w:rFonts w:ascii="Trebuchet MS" w:hAnsi="Trebuchet MS"/>
          <w:sz w:val="24"/>
        </w:rPr>
        <w:t>sigură gestionarea programului ș</w:t>
      </w:r>
      <w:r w:rsidRPr="00E66349">
        <w:rPr>
          <w:rFonts w:ascii="Trebuchet MS" w:hAnsi="Trebuchet MS"/>
          <w:sz w:val="24"/>
        </w:rPr>
        <w:t xml:space="preserve">i </w:t>
      </w:r>
      <w:r w:rsidR="00E71821" w:rsidRPr="00E66349">
        <w:rPr>
          <w:rFonts w:ascii="Trebuchet MS" w:hAnsi="Trebuchet MS"/>
          <w:sz w:val="24"/>
        </w:rPr>
        <w:t>pentru unităț</w:t>
      </w:r>
      <w:r w:rsidRPr="00E66349">
        <w:rPr>
          <w:rFonts w:ascii="Trebuchet MS" w:hAnsi="Trebuchet MS"/>
          <w:sz w:val="24"/>
        </w:rPr>
        <w:t>ile de implementare a proiectelor;</w:t>
      </w:r>
    </w:p>
    <w:p w14:paraId="18E8D28C"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sz w:val="24"/>
        </w:rPr>
        <w:t>6. cheltuieli cu dezvoltarea și mentenanț</w:t>
      </w:r>
      <w:r w:rsidRPr="00E66349">
        <w:rPr>
          <w:rFonts w:ascii="Trebuchet MS" w:hAnsi="Trebuchet MS"/>
          <w:sz w:val="24"/>
        </w:rPr>
        <w:t>a sistemului IT care sprijină operarea POAD pentru structura care a</w:t>
      </w:r>
      <w:r w:rsidR="00E71821" w:rsidRPr="00E66349">
        <w:rPr>
          <w:rFonts w:ascii="Trebuchet MS" w:hAnsi="Trebuchet MS"/>
          <w:sz w:val="24"/>
        </w:rPr>
        <w:t>sigură gestionarea programului și pentru unităț</w:t>
      </w:r>
      <w:r w:rsidRPr="00E66349">
        <w:rPr>
          <w:rFonts w:ascii="Trebuchet MS" w:hAnsi="Trebuchet MS"/>
          <w:sz w:val="24"/>
        </w:rPr>
        <w:t>ile de implementare a proiectelor;</w:t>
      </w:r>
    </w:p>
    <w:p w14:paraId="36E20347" w14:textId="3B45480E"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  7. cheltuieli cu realizarea de proceduri de lucru pentru implementarea programului.</w:t>
      </w:r>
    </w:p>
    <w:p w14:paraId="0DDE75DF" w14:textId="588DA8CF" w:rsidR="00DC363D" w:rsidRPr="00E66349" w:rsidRDefault="00DC363D" w:rsidP="00DC363D">
      <w:pPr>
        <w:tabs>
          <w:tab w:val="left" w:pos="3817"/>
        </w:tabs>
        <w:spacing w:after="0" w:line="240" w:lineRule="auto"/>
        <w:jc w:val="both"/>
        <w:rPr>
          <w:rFonts w:ascii="Trebuchet MS" w:hAnsi="Trebuchet MS"/>
          <w:sz w:val="24"/>
        </w:rPr>
      </w:pPr>
      <w:r w:rsidRPr="00E66349">
        <w:rPr>
          <w:rFonts w:ascii="Trebuchet MS" w:hAnsi="Trebuchet MS"/>
          <w:sz w:val="24"/>
        </w:rPr>
        <w:t xml:space="preserve">       8. Chirie sedii.</w:t>
      </w:r>
    </w:p>
    <w:p w14:paraId="6BEA12C1" w14:textId="6BCD9C15" w:rsidR="00DC363D" w:rsidRPr="00E66349" w:rsidRDefault="00DC363D"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9. Costuri indirecte.</w:t>
      </w:r>
    </w:p>
    <w:p w14:paraId="17A47A09" w14:textId="77777777" w:rsidR="000252D0" w:rsidRPr="00E66349" w:rsidRDefault="000252D0" w:rsidP="004248BC">
      <w:pPr>
        <w:tabs>
          <w:tab w:val="left" w:pos="3817"/>
        </w:tabs>
        <w:spacing w:after="0" w:line="240" w:lineRule="auto"/>
        <w:jc w:val="both"/>
        <w:rPr>
          <w:rFonts w:ascii="Trebuchet MS" w:hAnsi="Trebuchet MS"/>
          <w:b/>
          <w:sz w:val="24"/>
        </w:rPr>
      </w:pPr>
      <w:r w:rsidRPr="00E66349">
        <w:rPr>
          <w:rFonts w:ascii="Trebuchet MS" w:hAnsi="Trebuchet MS"/>
          <w:sz w:val="24"/>
        </w:rPr>
        <w:t>  </w:t>
      </w:r>
      <w:r w:rsidRPr="00E66349">
        <w:rPr>
          <w:rFonts w:ascii="Trebuchet MS" w:hAnsi="Trebuchet MS"/>
          <w:b/>
          <w:sz w:val="24"/>
        </w:rPr>
        <w:t xml:space="preserve">b) cheltuieli </w:t>
      </w:r>
      <w:r w:rsidR="00E71821" w:rsidRPr="00E66349">
        <w:rPr>
          <w:rFonts w:ascii="Trebuchet MS" w:hAnsi="Trebuchet MS"/>
          <w:b/>
          <w:sz w:val="24"/>
        </w:rPr>
        <w:t>pentru vizibilitate, informare ș</w:t>
      </w:r>
      <w:r w:rsidRPr="00E66349">
        <w:rPr>
          <w:rFonts w:ascii="Trebuchet MS" w:hAnsi="Trebuchet MS"/>
          <w:b/>
          <w:sz w:val="24"/>
        </w:rPr>
        <w:t>i comunicare:</w:t>
      </w:r>
    </w:p>
    <w:p w14:paraId="1BEA6A70"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  1. cheltuieli pentru organizarea de campanii de informare realizate de autoritatea de management;</w:t>
      </w:r>
    </w:p>
    <w:p w14:paraId="1C9B8ECE" w14:textId="49E9CF5C" w:rsidR="00DC363D"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  2. cheltuieli p</w:t>
      </w:r>
      <w:r w:rsidR="00E71821" w:rsidRPr="00E66349">
        <w:rPr>
          <w:rFonts w:ascii="Trebuchet MS" w:hAnsi="Trebuchet MS"/>
          <w:sz w:val="24"/>
        </w:rPr>
        <w:t>entru implementarea de activități de informare ș</w:t>
      </w:r>
      <w:r w:rsidRPr="00E66349">
        <w:rPr>
          <w:rFonts w:ascii="Trebuchet MS" w:hAnsi="Trebuchet MS"/>
          <w:sz w:val="24"/>
        </w:rPr>
        <w:t>i promovare.</w:t>
      </w:r>
    </w:p>
    <w:p w14:paraId="67357AC8" w14:textId="77777777" w:rsidR="000252D0" w:rsidRPr="00E66349" w:rsidRDefault="000252D0" w:rsidP="004248BC">
      <w:pPr>
        <w:tabs>
          <w:tab w:val="left" w:pos="3817"/>
        </w:tabs>
        <w:spacing w:after="0" w:line="240" w:lineRule="auto"/>
        <w:jc w:val="both"/>
        <w:rPr>
          <w:rFonts w:ascii="Trebuchet MS" w:hAnsi="Trebuchet MS"/>
          <w:b/>
          <w:sz w:val="24"/>
        </w:rPr>
      </w:pPr>
      <w:r w:rsidRPr="00E66349">
        <w:rPr>
          <w:rFonts w:ascii="Trebuchet MS" w:hAnsi="Trebuchet MS"/>
          <w:sz w:val="24"/>
        </w:rPr>
        <w:t>  </w:t>
      </w:r>
      <w:r w:rsidR="00E71821" w:rsidRPr="00E66349">
        <w:rPr>
          <w:rFonts w:ascii="Trebuchet MS" w:hAnsi="Trebuchet MS"/>
          <w:b/>
          <w:sz w:val="24"/>
        </w:rPr>
        <w:t>c) cheltuieli pentru controlul și auditul operaț</w:t>
      </w:r>
      <w:r w:rsidRPr="00E66349">
        <w:rPr>
          <w:rFonts w:ascii="Trebuchet MS" w:hAnsi="Trebuchet MS"/>
          <w:b/>
          <w:sz w:val="24"/>
        </w:rPr>
        <w:t>iunilor:</w:t>
      </w:r>
    </w:p>
    <w:p w14:paraId="09B42CF7"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  1. chel</w:t>
      </w:r>
      <w:r w:rsidR="00E71821" w:rsidRPr="00E66349">
        <w:rPr>
          <w:rFonts w:ascii="Trebuchet MS" w:hAnsi="Trebuchet MS"/>
          <w:sz w:val="24"/>
        </w:rPr>
        <w:t>tuieli de sprijinire a activităț</w:t>
      </w:r>
      <w:r w:rsidRPr="00E66349">
        <w:rPr>
          <w:rFonts w:ascii="Trebuchet MS" w:hAnsi="Trebuchet MS"/>
          <w:sz w:val="24"/>
        </w:rPr>
        <w:t>ii de control la nivelul autoritatea de management;</w:t>
      </w:r>
    </w:p>
    <w:p w14:paraId="602DBF31"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  2. cheltuieli de sprijin</w:t>
      </w:r>
      <w:r w:rsidR="00E71821" w:rsidRPr="00E66349">
        <w:rPr>
          <w:rFonts w:ascii="Trebuchet MS" w:hAnsi="Trebuchet MS"/>
          <w:sz w:val="24"/>
        </w:rPr>
        <w:t>ire a verificării la faț</w:t>
      </w:r>
      <w:r w:rsidRPr="00E66349">
        <w:rPr>
          <w:rFonts w:ascii="Trebuchet MS" w:hAnsi="Trebuchet MS"/>
          <w:sz w:val="24"/>
        </w:rPr>
        <w:t>a locului;</w:t>
      </w:r>
    </w:p>
    <w:p w14:paraId="560CB53C"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  3. cheltuieli de sprijinire a verificării de calitate a produselor oferite;</w:t>
      </w:r>
    </w:p>
    <w:p w14:paraId="409190FE" w14:textId="21AB62DF"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  4. cheltuieli cu auditul programului. </w:t>
      </w:r>
    </w:p>
    <w:p w14:paraId="2B744414"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Pr="00E66349">
        <w:rPr>
          <w:rFonts w:ascii="Trebuchet MS" w:hAnsi="Trebuchet MS"/>
          <w:b/>
          <w:sz w:val="24"/>
        </w:rPr>
        <w:t>d) cheltuieli pen</w:t>
      </w:r>
      <w:r w:rsidR="00E71821" w:rsidRPr="00E66349">
        <w:rPr>
          <w:rFonts w:ascii="Trebuchet MS" w:hAnsi="Trebuchet MS"/>
          <w:b/>
          <w:sz w:val="24"/>
        </w:rPr>
        <w:t>tru evaluarea programului operaț</w:t>
      </w:r>
      <w:r w:rsidRPr="00E66349">
        <w:rPr>
          <w:rFonts w:ascii="Trebuchet MS" w:hAnsi="Trebuchet MS"/>
          <w:b/>
          <w:sz w:val="24"/>
        </w:rPr>
        <w:t>ional:</w:t>
      </w:r>
    </w:p>
    <w:p w14:paraId="26648B02"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  1. cheltuieli cu pregătirea de analize, studii, raportări, evaluări;</w:t>
      </w:r>
    </w:p>
    <w:p w14:paraId="575D20F8" w14:textId="77777777" w:rsidR="00DC363D"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  2. costuri financiare ale procesului de evaluare.</w:t>
      </w:r>
    </w:p>
    <w:p w14:paraId="6C7CB05A" w14:textId="712CFD74" w:rsidR="000252D0" w:rsidRPr="00E66349" w:rsidRDefault="00DC363D" w:rsidP="004248BC">
      <w:pPr>
        <w:tabs>
          <w:tab w:val="left" w:pos="3817"/>
        </w:tabs>
        <w:spacing w:after="0" w:line="240" w:lineRule="auto"/>
        <w:jc w:val="both"/>
        <w:rPr>
          <w:rFonts w:ascii="Trebuchet MS" w:hAnsi="Trebuchet MS"/>
          <w:sz w:val="24"/>
        </w:rPr>
      </w:pPr>
      <w:r w:rsidRPr="00E66349">
        <w:rPr>
          <w:rFonts w:ascii="Trebuchet MS" w:hAnsi="Trebuchet MS"/>
          <w:b/>
          <w:sz w:val="24"/>
        </w:rPr>
        <w:t>A</w:t>
      </w:r>
      <w:r w:rsidR="000252D0" w:rsidRPr="00E66349">
        <w:rPr>
          <w:rFonts w:ascii="Trebuchet MS" w:hAnsi="Trebuchet MS"/>
          <w:b/>
          <w:sz w:val="24"/>
        </w:rPr>
        <w:t>rt. 4</w:t>
      </w:r>
      <w:r w:rsidR="000252D0" w:rsidRPr="00E66349">
        <w:rPr>
          <w:rFonts w:ascii="Trebuchet MS" w:hAnsi="Trebuchet MS"/>
          <w:sz w:val="24"/>
        </w:rPr>
        <w:t xml:space="preserve"> Următoarele costuri nu sunt eligibile pentru a beneficia de sprijin din programul operațional:</w:t>
      </w:r>
    </w:p>
    <w:p w14:paraId="06866363"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  a) dobânzile aferente datoriilor;</w:t>
      </w:r>
    </w:p>
    <w:p w14:paraId="6C9F75A6"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  b) furnizarea de infrastructură;</w:t>
      </w:r>
    </w:p>
    <w:p w14:paraId="3C715359"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  c) costurile bunurilor folosite anterior;</w:t>
      </w:r>
    </w:p>
    <w:p w14:paraId="6297427D" w14:textId="0518ACED" w:rsidR="007A5765"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  d) taxa pe valoarea adăugată, cu excepția cazului în care aceasta nu se poate recupera în temeiul leg</w:t>
      </w:r>
      <w:r w:rsidR="00E71821" w:rsidRPr="00E66349">
        <w:rPr>
          <w:rFonts w:ascii="Trebuchet MS" w:hAnsi="Trebuchet MS"/>
          <w:sz w:val="24"/>
        </w:rPr>
        <w:t>islației naționale privind TVA-u</w:t>
      </w:r>
      <w:r w:rsidRPr="00E66349">
        <w:rPr>
          <w:rFonts w:ascii="Trebuchet MS" w:hAnsi="Trebuchet MS"/>
          <w:sz w:val="24"/>
        </w:rPr>
        <w:t>l.</w:t>
      </w:r>
    </w:p>
    <w:p w14:paraId="1EAEBB39" w14:textId="77777777" w:rsidR="007A5765" w:rsidRPr="00E66349" w:rsidRDefault="007A5765">
      <w:pPr>
        <w:rPr>
          <w:rFonts w:ascii="Trebuchet MS" w:hAnsi="Trebuchet MS"/>
          <w:sz w:val="24"/>
          <w:szCs w:val="24"/>
        </w:rPr>
      </w:pPr>
      <w:r w:rsidRPr="00E66349">
        <w:rPr>
          <w:rFonts w:ascii="Trebuchet MS" w:hAnsi="Trebuchet MS"/>
          <w:sz w:val="24"/>
          <w:szCs w:val="24"/>
        </w:rPr>
        <w:lastRenderedPageBreak/>
        <w:br w:type="page"/>
      </w:r>
    </w:p>
    <w:p w14:paraId="7BED5098" w14:textId="7A58E6A6" w:rsidR="000252D0" w:rsidRPr="00E66349" w:rsidRDefault="000252D0" w:rsidP="00FC1F13">
      <w:pPr>
        <w:rPr>
          <w:rFonts w:ascii="Trebuchet MS" w:hAnsi="Trebuchet MS"/>
          <w:sz w:val="24"/>
        </w:rPr>
      </w:pPr>
      <w:r w:rsidRPr="00E66349">
        <w:rPr>
          <w:rFonts w:ascii="Trebuchet MS" w:hAnsi="Trebuchet MS"/>
          <w:b/>
          <w:sz w:val="24"/>
        </w:rPr>
        <w:lastRenderedPageBreak/>
        <w:t>Anexa  nr. 2</w:t>
      </w:r>
    </w:p>
    <w:p w14:paraId="780CFBC6" w14:textId="5A632C38" w:rsidR="000252D0" w:rsidRPr="00E66349" w:rsidRDefault="000252D0" w:rsidP="004248BC">
      <w:pPr>
        <w:tabs>
          <w:tab w:val="left" w:pos="3817"/>
        </w:tabs>
        <w:spacing w:after="0" w:line="240" w:lineRule="auto"/>
        <w:jc w:val="both"/>
        <w:rPr>
          <w:rFonts w:ascii="Trebuchet MS" w:hAnsi="Trebuchet MS"/>
          <w:b/>
          <w:sz w:val="24"/>
        </w:rPr>
      </w:pPr>
      <w:r w:rsidRPr="00E66349">
        <w:rPr>
          <w:rFonts w:ascii="Trebuchet MS" w:hAnsi="Trebuchet MS"/>
          <w:b/>
          <w:sz w:val="24"/>
        </w:rPr>
        <w:t>Atribuțiile instituți</w:t>
      </w:r>
      <w:r w:rsidR="00E71821" w:rsidRPr="00E66349">
        <w:rPr>
          <w:rFonts w:ascii="Trebuchet MS" w:hAnsi="Trebuchet MS"/>
          <w:b/>
          <w:sz w:val="24"/>
        </w:rPr>
        <w:t>ilor publice centrale și locale cu responsabilități în aplicarea ș</w:t>
      </w:r>
      <w:r w:rsidRPr="00E66349">
        <w:rPr>
          <w:rFonts w:ascii="Trebuchet MS" w:hAnsi="Trebuchet MS"/>
          <w:b/>
          <w:sz w:val="24"/>
        </w:rPr>
        <w:t xml:space="preserve">i derularea </w:t>
      </w:r>
      <w:r w:rsidR="00B641BB" w:rsidRPr="00B641BB">
        <w:rPr>
          <w:rFonts w:ascii="Trebuchet MS" w:hAnsi="Trebuchet MS"/>
          <w:b/>
          <w:sz w:val="24"/>
        </w:rPr>
        <w:t>S.N.S.P.V.P.A</w:t>
      </w:r>
      <w:r w:rsidR="000C56AA" w:rsidRPr="00E66349">
        <w:rPr>
          <w:rFonts w:ascii="Trebuchet MS" w:hAnsi="Trebuchet MS"/>
          <w:b/>
          <w:sz w:val="24"/>
        </w:rPr>
        <w:t>.</w:t>
      </w:r>
    </w:p>
    <w:p w14:paraId="2523D690" w14:textId="77777777" w:rsidR="000252D0" w:rsidRPr="00E66349" w:rsidRDefault="000252D0" w:rsidP="004248BC">
      <w:pPr>
        <w:tabs>
          <w:tab w:val="left" w:pos="3817"/>
        </w:tabs>
        <w:spacing w:after="0" w:line="240" w:lineRule="auto"/>
        <w:jc w:val="both"/>
        <w:rPr>
          <w:rFonts w:ascii="Trebuchet MS" w:hAnsi="Trebuchet MS"/>
          <w:sz w:val="24"/>
        </w:rPr>
      </w:pPr>
    </w:p>
    <w:p w14:paraId="596038FB" w14:textId="3012F65F" w:rsidR="00E71821"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b/>
          <w:sz w:val="24"/>
          <w:u w:val="single"/>
        </w:rPr>
        <w:t>A. Instituț</w:t>
      </w:r>
      <w:r w:rsidRPr="00E66349">
        <w:rPr>
          <w:rFonts w:ascii="Trebuchet MS" w:hAnsi="Trebuchet MS"/>
          <w:b/>
          <w:sz w:val="24"/>
          <w:u w:val="single"/>
        </w:rPr>
        <w:t>ii cu rol în sistemul de management şi control al POAD</w:t>
      </w:r>
    </w:p>
    <w:p w14:paraId="5B76CAD3" w14:textId="77777777" w:rsidR="000252D0" w:rsidRPr="00E66349" w:rsidRDefault="00E71821"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252D0" w:rsidRPr="00E66349">
        <w:rPr>
          <w:rFonts w:ascii="Trebuchet MS" w:hAnsi="Trebuchet MS"/>
          <w:b/>
          <w:sz w:val="24"/>
        </w:rPr>
        <w:t>1. Ministerul Fondurilor Europene</w:t>
      </w:r>
      <w:r w:rsidR="000252D0" w:rsidRPr="00E66349">
        <w:rPr>
          <w:rFonts w:ascii="Trebuchet MS" w:hAnsi="Trebuchet MS"/>
          <w:sz w:val="24"/>
        </w:rPr>
        <w:t>, în calitate de autoritate de management:</w:t>
      </w:r>
    </w:p>
    <w:p w14:paraId="774FF217"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  a) gestionează POAD în conformitate cu principiul bunei gestiuni financiare;</w:t>
      </w:r>
    </w:p>
    <w:p w14:paraId="51075CB5" w14:textId="7750C6DB"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E71821" w:rsidRPr="00E66349">
        <w:rPr>
          <w:rFonts w:ascii="Trebuchet MS" w:hAnsi="Trebuchet MS"/>
          <w:sz w:val="24"/>
        </w:rPr>
        <w:t>b)</w:t>
      </w:r>
      <w:r w:rsidR="00600868" w:rsidRPr="00E66349">
        <w:rPr>
          <w:rFonts w:ascii="Trebuchet MS" w:hAnsi="Trebuchet MS"/>
          <w:sz w:val="24"/>
        </w:rPr>
        <w:t xml:space="preserve"> </w:t>
      </w:r>
      <w:r w:rsidR="00E71821" w:rsidRPr="00E66349">
        <w:rPr>
          <w:rFonts w:ascii="Trebuchet MS" w:hAnsi="Trebuchet MS"/>
          <w:sz w:val="24"/>
        </w:rPr>
        <w:t>pune la dispoziția beneficiarului informaț</w:t>
      </w:r>
      <w:r w:rsidRPr="00E66349">
        <w:rPr>
          <w:rFonts w:ascii="Trebuchet MS" w:hAnsi="Trebuchet MS"/>
          <w:sz w:val="24"/>
        </w:rPr>
        <w:t>ii relevante pentru îndeplinirea sarcinilor care îi revin;</w:t>
      </w:r>
    </w:p>
    <w:p w14:paraId="227C6B71"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  c) instituie un sistem de înregis</w:t>
      </w:r>
      <w:r w:rsidR="00E71821" w:rsidRPr="00E66349">
        <w:rPr>
          <w:rFonts w:ascii="Trebuchet MS" w:hAnsi="Trebuchet MS"/>
          <w:sz w:val="24"/>
        </w:rPr>
        <w:t>trare ș</w:t>
      </w:r>
      <w:r w:rsidRPr="00E66349">
        <w:rPr>
          <w:rFonts w:ascii="Trebuchet MS" w:hAnsi="Trebuchet MS"/>
          <w:sz w:val="24"/>
        </w:rPr>
        <w:t>i stocare în format electronic a datel</w:t>
      </w:r>
      <w:r w:rsidR="00E71821" w:rsidRPr="00E66349">
        <w:rPr>
          <w:rFonts w:ascii="Trebuchet MS" w:hAnsi="Trebuchet MS"/>
          <w:sz w:val="24"/>
        </w:rPr>
        <w:t>or referitoare la fiecare operaț</w:t>
      </w:r>
      <w:r w:rsidRPr="00E66349">
        <w:rPr>
          <w:rFonts w:ascii="Trebuchet MS" w:hAnsi="Trebuchet MS"/>
          <w:sz w:val="24"/>
        </w:rPr>
        <w:t>iune care sunt necesare pentru monitorizare, evaluare, g</w:t>
      </w:r>
      <w:r w:rsidR="00E71821" w:rsidRPr="00E66349">
        <w:rPr>
          <w:rFonts w:ascii="Trebuchet MS" w:hAnsi="Trebuchet MS"/>
          <w:sz w:val="24"/>
        </w:rPr>
        <w:t>estiune financiară, verificare ș</w:t>
      </w:r>
      <w:r w:rsidRPr="00E66349">
        <w:rPr>
          <w:rFonts w:ascii="Trebuchet MS" w:hAnsi="Trebuchet MS"/>
          <w:sz w:val="24"/>
        </w:rPr>
        <w:t>i audit;</w:t>
      </w:r>
    </w:p>
    <w:p w14:paraId="1A327FCE"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  d) se asigură că datele înregistrate în sistemul electronic sunt colectate, înre</w:t>
      </w:r>
      <w:r w:rsidR="00C21DC9" w:rsidRPr="00E66349">
        <w:rPr>
          <w:rFonts w:ascii="Trebuchet MS" w:hAnsi="Trebuchet MS"/>
          <w:sz w:val="24"/>
        </w:rPr>
        <w:t>gistrate ș</w:t>
      </w:r>
      <w:r w:rsidRPr="00E66349">
        <w:rPr>
          <w:rFonts w:ascii="Trebuchet MS" w:hAnsi="Trebuchet MS"/>
          <w:sz w:val="24"/>
        </w:rPr>
        <w:t>i sto</w:t>
      </w:r>
      <w:r w:rsidR="00C21DC9" w:rsidRPr="00E66349">
        <w:rPr>
          <w:rFonts w:ascii="Trebuchet MS" w:hAnsi="Trebuchet MS"/>
          <w:sz w:val="24"/>
        </w:rPr>
        <w:t>cate în conformitate cu dispoziț</w:t>
      </w:r>
      <w:r w:rsidRPr="00E66349">
        <w:rPr>
          <w:rFonts w:ascii="Trebuchet MS" w:hAnsi="Trebuchet MS"/>
          <w:sz w:val="24"/>
        </w:rPr>
        <w:t>iile Regulamentului (UE) 2016/679 al Parlamentului European și al Consiliului din 27 aprilie 2016 privind protecția persoanelor fizice în ceea ce privește prelucrarea datelor cu caracter personal și privind libera circulație a acestor date și de abrogare a Directivei 95/46/CE ;   </w:t>
      </w:r>
    </w:p>
    <w:p w14:paraId="1E5DCCB1" w14:textId="77777777" w:rsidR="000252D0" w:rsidRPr="00E66349" w:rsidRDefault="00C21DC9"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e) elaborează și, după consultarea cu părț</w:t>
      </w:r>
      <w:r w:rsidR="000252D0" w:rsidRPr="00E66349">
        <w:rPr>
          <w:rFonts w:ascii="Trebuchet MS" w:hAnsi="Trebuchet MS"/>
          <w:sz w:val="24"/>
        </w:rPr>
        <w:t>ile interesate relevante, transmite Comis</w:t>
      </w:r>
      <w:r w:rsidRPr="00E66349">
        <w:rPr>
          <w:rFonts w:ascii="Trebuchet MS" w:hAnsi="Trebuchet MS"/>
          <w:sz w:val="24"/>
        </w:rPr>
        <w:t>iei Europene rapoartele anuale ș</w:t>
      </w:r>
      <w:r w:rsidR="000252D0" w:rsidRPr="00E66349">
        <w:rPr>
          <w:rFonts w:ascii="Trebuchet MS" w:hAnsi="Trebuchet MS"/>
          <w:sz w:val="24"/>
        </w:rPr>
        <w:t>i finale de implementare;</w:t>
      </w:r>
    </w:p>
    <w:p w14:paraId="0F826763" w14:textId="6BB75635"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C21DC9" w:rsidRPr="00E66349">
        <w:rPr>
          <w:rFonts w:ascii="Trebuchet MS" w:hAnsi="Trebuchet MS"/>
          <w:sz w:val="24"/>
        </w:rPr>
        <w:t>f) elaborează și aplică proceduri ș</w:t>
      </w:r>
      <w:r w:rsidRPr="00E66349">
        <w:rPr>
          <w:rFonts w:ascii="Trebuchet MS" w:hAnsi="Trebuchet MS"/>
          <w:sz w:val="24"/>
        </w:rPr>
        <w:t>i/sau criterii de selectare adecva</w:t>
      </w:r>
      <w:r w:rsidR="00C21DC9" w:rsidRPr="00E66349">
        <w:rPr>
          <w:rFonts w:ascii="Trebuchet MS" w:hAnsi="Trebuchet MS"/>
          <w:sz w:val="24"/>
        </w:rPr>
        <w:t>te care sunt nediscriminatorii ș</w:t>
      </w:r>
      <w:r w:rsidRPr="00E66349">
        <w:rPr>
          <w:rFonts w:ascii="Trebuchet MS" w:hAnsi="Trebuchet MS"/>
          <w:sz w:val="24"/>
        </w:rPr>
        <w:t>i transpar</w:t>
      </w:r>
      <w:r w:rsidR="00C21DC9" w:rsidRPr="00E66349">
        <w:rPr>
          <w:rFonts w:ascii="Trebuchet MS" w:hAnsi="Trebuchet MS"/>
          <w:sz w:val="24"/>
        </w:rPr>
        <w:t>ente, conform programului operaț</w:t>
      </w:r>
      <w:r w:rsidRPr="00E66349">
        <w:rPr>
          <w:rFonts w:ascii="Trebuchet MS" w:hAnsi="Trebuchet MS"/>
          <w:sz w:val="24"/>
        </w:rPr>
        <w:t>ional aprobat;</w:t>
      </w:r>
    </w:p>
    <w:p w14:paraId="18C50693" w14:textId="059A6DCF"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C21DC9" w:rsidRPr="00E66349">
        <w:rPr>
          <w:rFonts w:ascii="Trebuchet MS" w:hAnsi="Trebuchet MS"/>
          <w:sz w:val="24"/>
        </w:rPr>
        <w:t>g) asigură faptul că operaț</w:t>
      </w:r>
      <w:r w:rsidRPr="00E66349">
        <w:rPr>
          <w:rFonts w:ascii="Trebuchet MS" w:hAnsi="Trebuchet MS"/>
          <w:sz w:val="24"/>
        </w:rPr>
        <w:t>iunea selectată:</w:t>
      </w:r>
    </w:p>
    <w:p w14:paraId="599A056D"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  1. intră în do</w:t>
      </w:r>
      <w:r w:rsidR="00C21DC9" w:rsidRPr="00E66349">
        <w:rPr>
          <w:rFonts w:ascii="Trebuchet MS" w:hAnsi="Trebuchet MS"/>
          <w:sz w:val="24"/>
        </w:rPr>
        <w:t>meniul de aplicare al fondului și al programului operaț</w:t>
      </w:r>
      <w:r w:rsidRPr="00E66349">
        <w:rPr>
          <w:rFonts w:ascii="Trebuchet MS" w:hAnsi="Trebuchet MS"/>
          <w:sz w:val="24"/>
        </w:rPr>
        <w:t>ional;</w:t>
      </w:r>
    </w:p>
    <w:p w14:paraId="04CF0024" w14:textId="4C751AD5"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  2.</w:t>
      </w:r>
      <w:r w:rsidR="00600868" w:rsidRPr="00E66349">
        <w:rPr>
          <w:rFonts w:ascii="Trebuchet MS" w:hAnsi="Trebuchet MS"/>
          <w:sz w:val="24"/>
        </w:rPr>
        <w:t xml:space="preserve"> îndeplinește</w:t>
      </w:r>
      <w:r w:rsidRPr="00E66349">
        <w:rPr>
          <w:rFonts w:ascii="Trebuchet MS" w:hAnsi="Trebuchet MS"/>
          <w:sz w:val="24"/>
        </w:rPr>
        <w:t xml:space="preserve"> criterii</w:t>
      </w:r>
      <w:r w:rsidR="00C21DC9" w:rsidRPr="00E66349">
        <w:rPr>
          <w:rFonts w:ascii="Trebuchet MS" w:hAnsi="Trebuchet MS"/>
          <w:sz w:val="24"/>
        </w:rPr>
        <w:t>le stabilite în programul operațional și la art. 22, 23 ș</w:t>
      </w:r>
      <w:r w:rsidRPr="00E66349">
        <w:rPr>
          <w:rFonts w:ascii="Trebuchet MS" w:hAnsi="Trebuchet MS"/>
          <w:sz w:val="24"/>
        </w:rPr>
        <w:t>i 26 din Regulamentul (UE) nr. 223/</w:t>
      </w:r>
      <w:r w:rsidR="00C21DC9" w:rsidRPr="00E66349">
        <w:rPr>
          <w:rFonts w:ascii="Trebuchet MS" w:hAnsi="Trebuchet MS"/>
          <w:sz w:val="24"/>
        </w:rPr>
        <w:t>2014 al Parlamentului European ș</w:t>
      </w:r>
      <w:r w:rsidRPr="00E66349">
        <w:rPr>
          <w:rFonts w:ascii="Trebuchet MS" w:hAnsi="Trebuchet MS"/>
          <w:sz w:val="24"/>
        </w:rPr>
        <w:t>i al Consiliului din 11 martie 2014 privind Fondul de ajutor european destinat celor mai defavorizate persoane, cu modificările și completările ulterioare;</w:t>
      </w:r>
    </w:p>
    <w:p w14:paraId="14451AE1" w14:textId="2194FCDF"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  3. ia în considerare, după caz, principiile stabilite la</w:t>
      </w:r>
      <w:r w:rsidR="00B641BB">
        <w:rPr>
          <w:rFonts w:ascii="Trebuchet MS" w:hAnsi="Trebuchet MS"/>
          <w:sz w:val="24"/>
        </w:rPr>
        <w:t xml:space="preserve"> art. 5 alin. (11)-</w:t>
      </w:r>
      <w:r w:rsidRPr="00E66349">
        <w:rPr>
          <w:rFonts w:ascii="Trebuchet MS" w:hAnsi="Trebuchet MS"/>
          <w:sz w:val="24"/>
        </w:rPr>
        <w:t>(14) din Regulamentul (UE) nr. 223/2014, cu modificările și completările ulterioare;</w:t>
      </w:r>
    </w:p>
    <w:p w14:paraId="3A24ED40"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  h) întreprinde toate măsurile pentru ca beneficiarului să i se</w:t>
      </w:r>
      <w:r w:rsidR="00C21DC9" w:rsidRPr="00E66349">
        <w:rPr>
          <w:rFonts w:ascii="Trebuchet MS" w:hAnsi="Trebuchet MS"/>
          <w:sz w:val="24"/>
        </w:rPr>
        <w:t xml:space="preserve"> ofere un document care stabilește condiț</w:t>
      </w:r>
      <w:r w:rsidRPr="00E66349">
        <w:rPr>
          <w:rFonts w:ascii="Trebuchet MS" w:hAnsi="Trebuchet MS"/>
          <w:sz w:val="24"/>
        </w:rPr>
        <w:t>iile acordării s</w:t>
      </w:r>
      <w:r w:rsidR="00C21DC9" w:rsidRPr="00E66349">
        <w:rPr>
          <w:rFonts w:ascii="Trebuchet MS" w:hAnsi="Trebuchet MS"/>
          <w:sz w:val="24"/>
        </w:rPr>
        <w:t>prijinului pentru fiecare operațiune, inclusiv cerinț</w:t>
      </w:r>
      <w:r w:rsidRPr="00E66349">
        <w:rPr>
          <w:rFonts w:ascii="Trebuchet MS" w:hAnsi="Trebuchet MS"/>
          <w:sz w:val="24"/>
        </w:rPr>
        <w:t>ele specifice privind produsele sau serviciile care urmează</w:t>
      </w:r>
      <w:r w:rsidR="00C21DC9" w:rsidRPr="00E66349">
        <w:rPr>
          <w:rFonts w:ascii="Trebuchet MS" w:hAnsi="Trebuchet MS"/>
          <w:sz w:val="24"/>
        </w:rPr>
        <w:t xml:space="preserve"> a fi furnizate în cadrul operațiunii, planul de finanțare și</w:t>
      </w:r>
      <w:r w:rsidRPr="00E66349">
        <w:rPr>
          <w:rFonts w:ascii="Trebuchet MS" w:hAnsi="Trebuchet MS"/>
          <w:sz w:val="24"/>
        </w:rPr>
        <w:t xml:space="preserve"> termenul îndeplinirii;</w:t>
      </w:r>
    </w:p>
    <w:p w14:paraId="35AE7CFA"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  i) se asigură că beneficiarul are capacita</w:t>
      </w:r>
      <w:r w:rsidR="00C21DC9" w:rsidRPr="00E66349">
        <w:rPr>
          <w:rFonts w:ascii="Trebuchet MS" w:hAnsi="Trebuchet MS"/>
          <w:sz w:val="24"/>
        </w:rPr>
        <w:t>tea administrativă, financiară și operațională pentru a îndeplini condiț</w:t>
      </w:r>
      <w:r w:rsidRPr="00E66349">
        <w:rPr>
          <w:rFonts w:ascii="Trebuchet MS" w:hAnsi="Trebuchet MS"/>
          <w:sz w:val="24"/>
        </w:rPr>
        <w:t>iile prevăzute la lit.</w:t>
      </w:r>
      <w:r w:rsidR="00C21DC9" w:rsidRPr="00E66349">
        <w:rPr>
          <w:rFonts w:ascii="Trebuchet MS" w:hAnsi="Trebuchet MS"/>
          <w:sz w:val="24"/>
        </w:rPr>
        <w:t xml:space="preserve"> g), înainte de aprobarea operaț</w:t>
      </w:r>
      <w:r w:rsidRPr="00E66349">
        <w:rPr>
          <w:rFonts w:ascii="Trebuchet MS" w:hAnsi="Trebuchet MS"/>
          <w:sz w:val="24"/>
        </w:rPr>
        <w:t>iunii;</w:t>
      </w:r>
    </w:p>
    <w:p w14:paraId="01FD5CAA"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  j) se asi</w:t>
      </w:r>
      <w:r w:rsidR="00C21DC9" w:rsidRPr="00E66349">
        <w:rPr>
          <w:rFonts w:ascii="Trebuchet MS" w:hAnsi="Trebuchet MS"/>
          <w:sz w:val="24"/>
        </w:rPr>
        <w:t>gură că, în cazul în care operaț</w:t>
      </w:r>
      <w:r w:rsidRPr="00E66349">
        <w:rPr>
          <w:rFonts w:ascii="Trebuchet MS" w:hAnsi="Trebuchet MS"/>
          <w:sz w:val="24"/>
        </w:rPr>
        <w:t xml:space="preserve">iunea a început înainte de data de </w:t>
      </w:r>
      <w:r w:rsidR="00C21DC9" w:rsidRPr="00E66349">
        <w:rPr>
          <w:rFonts w:ascii="Trebuchet MS" w:hAnsi="Trebuchet MS"/>
          <w:sz w:val="24"/>
        </w:rPr>
        <w:t>depunere a unei cereri de finanț</w:t>
      </w:r>
      <w:r w:rsidRPr="00E66349">
        <w:rPr>
          <w:rFonts w:ascii="Trebuchet MS" w:hAnsi="Trebuchet MS"/>
          <w:sz w:val="24"/>
        </w:rPr>
        <w:t>are către aut</w:t>
      </w:r>
      <w:r w:rsidR="00C21DC9" w:rsidRPr="00E66349">
        <w:rPr>
          <w:rFonts w:ascii="Trebuchet MS" w:hAnsi="Trebuchet MS"/>
          <w:sz w:val="24"/>
        </w:rPr>
        <w:t>oritatea de management, legislaț</w:t>
      </w:r>
      <w:r w:rsidRPr="00E66349">
        <w:rPr>
          <w:rFonts w:ascii="Trebuchet MS" w:hAnsi="Trebuchet MS"/>
          <w:sz w:val="24"/>
        </w:rPr>
        <w:t>ia ap</w:t>
      </w:r>
      <w:r w:rsidR="00C21DC9" w:rsidRPr="00E66349">
        <w:rPr>
          <w:rFonts w:ascii="Trebuchet MS" w:hAnsi="Trebuchet MS"/>
          <w:sz w:val="24"/>
        </w:rPr>
        <w:t>licabilă relevantă pentru operaț</w:t>
      </w:r>
      <w:r w:rsidRPr="00E66349">
        <w:rPr>
          <w:rFonts w:ascii="Trebuchet MS" w:hAnsi="Trebuchet MS"/>
          <w:sz w:val="24"/>
        </w:rPr>
        <w:t>iune a fost respectată;</w:t>
      </w:r>
    </w:p>
    <w:p w14:paraId="6FD89110"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C21DC9" w:rsidRPr="00E66349">
        <w:rPr>
          <w:rFonts w:ascii="Trebuchet MS" w:hAnsi="Trebuchet MS"/>
          <w:sz w:val="24"/>
        </w:rPr>
        <w:t>k) determină tipul de asistenț</w:t>
      </w:r>
      <w:r w:rsidRPr="00E66349">
        <w:rPr>
          <w:rFonts w:ascii="Trebuchet MS" w:hAnsi="Trebuchet MS"/>
          <w:sz w:val="24"/>
        </w:rPr>
        <w:t xml:space="preserve">ă care poate face obiectul </w:t>
      </w:r>
      <w:r w:rsidR="00C21DC9" w:rsidRPr="00E66349">
        <w:rPr>
          <w:rFonts w:ascii="Trebuchet MS" w:hAnsi="Trebuchet MS"/>
          <w:sz w:val="24"/>
        </w:rPr>
        <w:t>cheltuielii aferente unei operaț</w:t>
      </w:r>
      <w:r w:rsidRPr="00E66349">
        <w:rPr>
          <w:rFonts w:ascii="Trebuchet MS" w:hAnsi="Trebuchet MS"/>
          <w:sz w:val="24"/>
        </w:rPr>
        <w:t>iuni;</w:t>
      </w:r>
    </w:p>
    <w:p w14:paraId="62421291"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  l) </w:t>
      </w:r>
      <w:r w:rsidR="00C21DC9" w:rsidRPr="00E66349">
        <w:rPr>
          <w:rFonts w:ascii="Trebuchet MS" w:hAnsi="Trebuchet MS"/>
          <w:sz w:val="24"/>
        </w:rPr>
        <w:t>verifică dacă produsele cofinanțate au fost livrate și că serviciile cofinanțate au fost prestate, precum ș</w:t>
      </w:r>
      <w:r w:rsidRPr="00E66349">
        <w:rPr>
          <w:rFonts w:ascii="Trebuchet MS" w:hAnsi="Trebuchet MS"/>
          <w:sz w:val="24"/>
        </w:rPr>
        <w:t>i faptul că beneficiarul a</w:t>
      </w:r>
      <w:r w:rsidR="00C21DC9" w:rsidRPr="00E66349">
        <w:rPr>
          <w:rFonts w:ascii="Trebuchet MS" w:hAnsi="Trebuchet MS"/>
          <w:sz w:val="24"/>
        </w:rPr>
        <w:t xml:space="preserve"> plătit cheltuielile declarate ș</w:t>
      </w:r>
      <w:r w:rsidRPr="00E66349">
        <w:rPr>
          <w:rFonts w:ascii="Trebuchet MS" w:hAnsi="Trebuchet MS"/>
          <w:sz w:val="24"/>
        </w:rPr>
        <w:t xml:space="preserve">i că acestea </w:t>
      </w:r>
      <w:r w:rsidR="00C21DC9" w:rsidRPr="00E66349">
        <w:rPr>
          <w:rFonts w:ascii="Trebuchet MS" w:hAnsi="Trebuchet MS"/>
          <w:sz w:val="24"/>
        </w:rPr>
        <w:t>sunt în conformitate cu legislaț</w:t>
      </w:r>
      <w:r w:rsidRPr="00E66349">
        <w:rPr>
          <w:rFonts w:ascii="Trebuchet MS" w:hAnsi="Trebuchet MS"/>
          <w:sz w:val="24"/>
        </w:rPr>
        <w:t>ia</w:t>
      </w:r>
      <w:r w:rsidR="00C21DC9" w:rsidRPr="00E66349">
        <w:rPr>
          <w:rFonts w:ascii="Trebuchet MS" w:hAnsi="Trebuchet MS"/>
          <w:sz w:val="24"/>
        </w:rPr>
        <w:t xml:space="preserve"> aplicabilă, cu programul operațional ș</w:t>
      </w:r>
      <w:r w:rsidRPr="00E66349">
        <w:rPr>
          <w:rFonts w:ascii="Trebuchet MS" w:hAnsi="Trebuchet MS"/>
          <w:sz w:val="24"/>
        </w:rPr>
        <w:t>i cu</w:t>
      </w:r>
      <w:r w:rsidR="00C21DC9" w:rsidRPr="00E66349">
        <w:rPr>
          <w:rFonts w:ascii="Trebuchet MS" w:hAnsi="Trebuchet MS"/>
          <w:sz w:val="24"/>
        </w:rPr>
        <w:t xml:space="preserve"> condiț</w:t>
      </w:r>
      <w:r w:rsidRPr="00E66349">
        <w:rPr>
          <w:rFonts w:ascii="Trebuchet MS" w:hAnsi="Trebuchet MS"/>
          <w:sz w:val="24"/>
        </w:rPr>
        <w:t>iile de acor</w:t>
      </w:r>
      <w:r w:rsidR="00C21DC9" w:rsidRPr="00E66349">
        <w:rPr>
          <w:rFonts w:ascii="Trebuchet MS" w:hAnsi="Trebuchet MS"/>
          <w:sz w:val="24"/>
        </w:rPr>
        <w:t>dare a sprijinului pentru operaț</w:t>
      </w:r>
      <w:r w:rsidRPr="00E66349">
        <w:rPr>
          <w:rFonts w:ascii="Trebuchet MS" w:hAnsi="Trebuchet MS"/>
          <w:sz w:val="24"/>
        </w:rPr>
        <w:t>iunea respectivă;</w:t>
      </w:r>
    </w:p>
    <w:p w14:paraId="1BCF29E8"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  m) efectuează următoarele tipuri de verificări:</w:t>
      </w:r>
    </w:p>
    <w:p w14:paraId="75876BF7"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  1. verificări administrative referitoare la fiecare cerere de rambursare depusă de beneficiar;</w:t>
      </w:r>
    </w:p>
    <w:p w14:paraId="6745D5E5"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lastRenderedPageBreak/>
        <w:t>  </w:t>
      </w:r>
      <w:r w:rsidR="00C21DC9" w:rsidRPr="00E66349">
        <w:rPr>
          <w:rFonts w:ascii="Trebuchet MS" w:hAnsi="Trebuchet MS"/>
          <w:sz w:val="24"/>
        </w:rPr>
        <w:t>2. verificări la fața locului a</w:t>
      </w:r>
      <w:r w:rsidRPr="00E66349">
        <w:rPr>
          <w:rFonts w:ascii="Trebuchet MS" w:hAnsi="Trebuchet MS"/>
          <w:sz w:val="24"/>
        </w:rPr>
        <w:t xml:space="preserve"> oper</w:t>
      </w:r>
      <w:r w:rsidR="00C21DC9" w:rsidRPr="00E66349">
        <w:rPr>
          <w:rFonts w:ascii="Trebuchet MS" w:hAnsi="Trebuchet MS"/>
          <w:sz w:val="24"/>
        </w:rPr>
        <w:t>ațiunilor. Verificările la fața locului a operaț</w:t>
      </w:r>
      <w:r w:rsidRPr="00E66349">
        <w:rPr>
          <w:rFonts w:ascii="Trebuchet MS" w:hAnsi="Trebuchet MS"/>
          <w:sz w:val="24"/>
        </w:rPr>
        <w:t>iunilor indi</w:t>
      </w:r>
      <w:r w:rsidR="00C21DC9" w:rsidRPr="00E66349">
        <w:rPr>
          <w:rFonts w:ascii="Trebuchet MS" w:hAnsi="Trebuchet MS"/>
          <w:sz w:val="24"/>
        </w:rPr>
        <w:t>viduale pot fi efectuate prin eș</w:t>
      </w:r>
      <w:r w:rsidRPr="00E66349">
        <w:rPr>
          <w:rFonts w:ascii="Trebuchet MS" w:hAnsi="Trebuchet MS"/>
          <w:sz w:val="24"/>
        </w:rPr>
        <w:t>antionare.</w:t>
      </w:r>
    </w:p>
    <w:p w14:paraId="7D2B9312"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  În cazul în care autoritatea de</w:t>
      </w:r>
      <w:r w:rsidR="00C21DC9" w:rsidRPr="00E66349">
        <w:rPr>
          <w:rFonts w:ascii="Trebuchet MS" w:hAnsi="Trebuchet MS"/>
          <w:sz w:val="24"/>
        </w:rPr>
        <w:t xml:space="preserve"> management este, de asemenea, ș</w:t>
      </w:r>
      <w:r w:rsidRPr="00E66349">
        <w:rPr>
          <w:rFonts w:ascii="Trebuchet MS" w:hAnsi="Trebuchet MS"/>
          <w:sz w:val="24"/>
        </w:rPr>
        <w:t xml:space="preserve">i </w:t>
      </w:r>
      <w:r w:rsidR="00C21DC9" w:rsidRPr="00E66349">
        <w:rPr>
          <w:rFonts w:ascii="Trebuchet MS" w:hAnsi="Trebuchet MS"/>
          <w:sz w:val="24"/>
        </w:rPr>
        <w:t>beneficiar al programului operațional, modalităț</w:t>
      </w:r>
      <w:r w:rsidRPr="00E66349">
        <w:rPr>
          <w:rFonts w:ascii="Trebuchet MS" w:hAnsi="Trebuchet MS"/>
          <w:sz w:val="24"/>
        </w:rPr>
        <w:t xml:space="preserve">ile de verificare asigură separarea </w:t>
      </w:r>
      <w:r w:rsidR="00C21DC9" w:rsidRPr="00E66349">
        <w:rPr>
          <w:rFonts w:ascii="Trebuchet MS" w:hAnsi="Trebuchet MS"/>
          <w:sz w:val="24"/>
        </w:rPr>
        <w:t>adecvată a funcț</w:t>
      </w:r>
      <w:r w:rsidRPr="00E66349">
        <w:rPr>
          <w:rFonts w:ascii="Trebuchet MS" w:hAnsi="Trebuchet MS"/>
          <w:sz w:val="24"/>
        </w:rPr>
        <w:t>iilor;</w:t>
      </w:r>
    </w:p>
    <w:p w14:paraId="0BB6146D"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  n) se asigură că beneficiarul </w:t>
      </w:r>
      <w:r w:rsidR="00C21DC9" w:rsidRPr="00E66349">
        <w:rPr>
          <w:rFonts w:ascii="Trebuchet MS" w:hAnsi="Trebuchet MS"/>
          <w:sz w:val="24"/>
        </w:rPr>
        <w:t>implicat în implementarea operaț</w:t>
      </w:r>
      <w:r w:rsidRPr="00E66349">
        <w:rPr>
          <w:rFonts w:ascii="Trebuchet MS" w:hAnsi="Trebuchet MS"/>
          <w:sz w:val="24"/>
        </w:rPr>
        <w:t>iunilor rambursate pe baza costurilor eligibile suportate în mod real are fie un sistem de contabilitate separată, fie o codificare contabilă adecvată pentru toate tranz</w:t>
      </w:r>
      <w:r w:rsidR="00C21DC9" w:rsidRPr="00E66349">
        <w:rPr>
          <w:rFonts w:ascii="Trebuchet MS" w:hAnsi="Trebuchet MS"/>
          <w:sz w:val="24"/>
        </w:rPr>
        <w:t>acțiile referitoare la o operaț</w:t>
      </w:r>
      <w:r w:rsidRPr="00E66349">
        <w:rPr>
          <w:rFonts w:ascii="Trebuchet MS" w:hAnsi="Trebuchet MS"/>
          <w:sz w:val="24"/>
        </w:rPr>
        <w:t>iune;</w:t>
      </w:r>
    </w:p>
    <w:p w14:paraId="633A48E0" w14:textId="34B5B27A" w:rsidR="000252D0" w:rsidRPr="00E66349" w:rsidRDefault="00613A82" w:rsidP="007D40D2">
      <w:pPr>
        <w:tabs>
          <w:tab w:val="left" w:pos="0"/>
        </w:tabs>
        <w:spacing w:after="0" w:line="240" w:lineRule="auto"/>
        <w:ind w:firstLine="567"/>
        <w:jc w:val="both"/>
        <w:rPr>
          <w:rFonts w:ascii="Trebuchet MS" w:hAnsi="Trebuchet MS"/>
          <w:sz w:val="24"/>
        </w:rPr>
      </w:pPr>
      <w:r w:rsidRPr="00E66349">
        <w:rPr>
          <w:rFonts w:ascii="Trebuchet MS" w:hAnsi="Trebuchet MS"/>
          <w:sz w:val="24"/>
        </w:rPr>
        <w:t>o) instituie măsuri eficace și proporționale de prevenire, detectare, corectare și monitorizare a neregulilor și a fraudelor, luând în considerare riscurile identificate;</w:t>
      </w:r>
    </w:p>
    <w:p w14:paraId="4E0AAAD1"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C21DC9" w:rsidRPr="00E66349">
        <w:rPr>
          <w:rFonts w:ascii="Trebuchet MS" w:hAnsi="Trebuchet MS"/>
          <w:sz w:val="24"/>
        </w:rPr>
        <w:t>p) stabileș</w:t>
      </w:r>
      <w:r w:rsidRPr="00E66349">
        <w:rPr>
          <w:rFonts w:ascii="Trebuchet MS" w:hAnsi="Trebuchet MS"/>
          <w:sz w:val="24"/>
        </w:rPr>
        <w:t>te proceduri pentru a se asigura că sunt păstrate toate documentele privind cheltuielile</w:t>
      </w:r>
      <w:r w:rsidR="00C21DC9" w:rsidRPr="00E66349">
        <w:rPr>
          <w:rFonts w:ascii="Trebuchet MS" w:hAnsi="Trebuchet MS"/>
          <w:sz w:val="24"/>
        </w:rPr>
        <w:t xml:space="preserve"> ș</w:t>
      </w:r>
      <w:r w:rsidRPr="00E66349">
        <w:rPr>
          <w:rFonts w:ascii="Trebuchet MS" w:hAnsi="Trebuchet MS"/>
          <w:sz w:val="24"/>
        </w:rPr>
        <w:t>i auditurile necesare pentru a se asigura o pistă de audit adecvată;</w:t>
      </w:r>
    </w:p>
    <w:p w14:paraId="0A47EDEB"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C21DC9" w:rsidRPr="00E66349">
        <w:rPr>
          <w:rFonts w:ascii="Trebuchet MS" w:hAnsi="Trebuchet MS"/>
          <w:sz w:val="24"/>
        </w:rPr>
        <w:t>q) întocmește declarația de gestiune ș</w:t>
      </w:r>
      <w:r w:rsidRPr="00E66349">
        <w:rPr>
          <w:rFonts w:ascii="Trebuchet MS" w:hAnsi="Trebuchet MS"/>
          <w:sz w:val="24"/>
        </w:rPr>
        <w:t>i rezumatul anual prevăzute la art. 32 alin. (4) lit. (e) din Regulamentul (UE) nr. 223/2014, cu modificările și completările ulterioare;</w:t>
      </w:r>
    </w:p>
    <w:p w14:paraId="047F099F"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  r) se asigură că toate documentele justificative privind cheltuielile s</w:t>
      </w:r>
      <w:r w:rsidR="00C21DC9" w:rsidRPr="00E66349">
        <w:rPr>
          <w:rFonts w:ascii="Trebuchet MS" w:hAnsi="Trebuchet MS"/>
          <w:sz w:val="24"/>
        </w:rPr>
        <w:t>prijinite din fond pentru operaț</w:t>
      </w:r>
      <w:r w:rsidRPr="00E66349">
        <w:rPr>
          <w:rFonts w:ascii="Trebuchet MS" w:hAnsi="Trebuchet MS"/>
          <w:sz w:val="24"/>
        </w:rPr>
        <w:t>iunile pentru care cheltuielile total</w:t>
      </w:r>
      <w:r w:rsidR="009B1B40" w:rsidRPr="00E66349">
        <w:rPr>
          <w:rFonts w:ascii="Trebuchet MS" w:hAnsi="Trebuchet MS"/>
          <w:sz w:val="24"/>
        </w:rPr>
        <w:t>e eligibile se ridică la mai puț</w:t>
      </w:r>
      <w:r w:rsidRPr="00E66349">
        <w:rPr>
          <w:rFonts w:ascii="Trebuchet MS" w:hAnsi="Trebuchet MS"/>
          <w:sz w:val="24"/>
        </w:rPr>
        <w:t>in de 1.00</w:t>
      </w:r>
      <w:r w:rsidR="009B1B40" w:rsidRPr="00E66349">
        <w:rPr>
          <w:rFonts w:ascii="Trebuchet MS" w:hAnsi="Trebuchet MS"/>
          <w:sz w:val="24"/>
        </w:rPr>
        <w:t>0.000 euro sunt puse la dispoziția Comisiei Europene și a Curț</w:t>
      </w:r>
      <w:r w:rsidRPr="00E66349">
        <w:rPr>
          <w:rFonts w:ascii="Trebuchet MS" w:hAnsi="Trebuchet MS"/>
          <w:sz w:val="24"/>
        </w:rPr>
        <w:t>ii de Conturi Europene, la cerere, timp de trei ani începând cu data de 31 decembrie ce urmează transmiterii conturilor în care sunt incl</w:t>
      </w:r>
      <w:r w:rsidR="009B1B40" w:rsidRPr="00E66349">
        <w:rPr>
          <w:rFonts w:ascii="Trebuchet MS" w:hAnsi="Trebuchet MS"/>
          <w:sz w:val="24"/>
        </w:rPr>
        <w:t>use cheltuielile aferente operaț</w:t>
      </w:r>
      <w:r w:rsidRPr="00E66349">
        <w:rPr>
          <w:rFonts w:ascii="Trebuchet MS" w:hAnsi="Trebuchet MS"/>
          <w:sz w:val="24"/>
        </w:rPr>
        <w:t>iunii r</w:t>
      </w:r>
      <w:r w:rsidR="009B1B40" w:rsidRPr="00E66349">
        <w:rPr>
          <w:rFonts w:ascii="Trebuchet MS" w:hAnsi="Trebuchet MS"/>
          <w:sz w:val="24"/>
        </w:rPr>
        <w:t>espective. În cazul altor operațiuni decât cele menț</w:t>
      </w:r>
      <w:r w:rsidRPr="00E66349">
        <w:rPr>
          <w:rFonts w:ascii="Trebuchet MS" w:hAnsi="Trebuchet MS"/>
          <w:sz w:val="24"/>
        </w:rPr>
        <w:t>ionate anterior, toate documentele justificat</w:t>
      </w:r>
      <w:r w:rsidR="009B1B40" w:rsidRPr="00E66349">
        <w:rPr>
          <w:rFonts w:ascii="Trebuchet MS" w:hAnsi="Trebuchet MS"/>
          <w:sz w:val="24"/>
        </w:rPr>
        <w:t>ive sunt puse la dispoziț</w:t>
      </w:r>
      <w:r w:rsidRPr="00E66349">
        <w:rPr>
          <w:rFonts w:ascii="Trebuchet MS" w:hAnsi="Trebuchet MS"/>
          <w:sz w:val="24"/>
        </w:rPr>
        <w:t>ie pe o perioadă de doi ani începând cu data de 31 decembrie ce urmează transmiterii conturilor în care sunt incluse che</w:t>
      </w:r>
      <w:r w:rsidR="009B1B40" w:rsidRPr="00E66349">
        <w:rPr>
          <w:rFonts w:ascii="Trebuchet MS" w:hAnsi="Trebuchet MS"/>
          <w:sz w:val="24"/>
        </w:rPr>
        <w:t>ltuielile finale aferente operaț</w:t>
      </w:r>
      <w:r w:rsidRPr="00E66349">
        <w:rPr>
          <w:rFonts w:ascii="Trebuchet MS" w:hAnsi="Trebuchet MS"/>
          <w:sz w:val="24"/>
        </w:rPr>
        <w:t>iunii încheiate;</w:t>
      </w:r>
    </w:p>
    <w:p w14:paraId="18A0C38C"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9B1B40" w:rsidRPr="00E66349">
        <w:rPr>
          <w:rFonts w:ascii="Trebuchet MS" w:hAnsi="Trebuchet MS"/>
          <w:sz w:val="24"/>
        </w:rPr>
        <w:t>s) primeș</w:t>
      </w:r>
      <w:r w:rsidRPr="00E66349">
        <w:rPr>
          <w:rFonts w:ascii="Trebuchet MS" w:hAnsi="Trebuchet MS"/>
          <w:sz w:val="24"/>
        </w:rPr>
        <w:t>te de la beneficiar, până la data de 12 aprilie a anului următor celui</w:t>
      </w:r>
      <w:r w:rsidR="009B1B40" w:rsidRPr="00E66349">
        <w:rPr>
          <w:rFonts w:ascii="Trebuchet MS" w:hAnsi="Trebuchet MS"/>
          <w:sz w:val="24"/>
        </w:rPr>
        <w:t xml:space="preserve"> de raportare, un raport anual și centralizează la nivel de ț</w:t>
      </w:r>
      <w:r w:rsidRPr="00E66349">
        <w:rPr>
          <w:rFonts w:ascii="Trebuchet MS" w:hAnsi="Trebuchet MS"/>
          <w:sz w:val="24"/>
        </w:rPr>
        <w:t>ară datele privind realizar</w:t>
      </w:r>
      <w:r w:rsidR="009B1B40" w:rsidRPr="00E66349">
        <w:rPr>
          <w:rFonts w:ascii="Trebuchet MS" w:hAnsi="Trebuchet MS"/>
          <w:sz w:val="24"/>
        </w:rPr>
        <w:t>ea POAD, în vederea întocmirii ș</w:t>
      </w:r>
      <w:r w:rsidRPr="00E66349">
        <w:rPr>
          <w:rFonts w:ascii="Trebuchet MS" w:hAnsi="Trebuchet MS"/>
          <w:sz w:val="24"/>
        </w:rPr>
        <w:t>i transmiterii Raportului anual de implementare a POAD către Comisia Europeană până la data de 30 iunie a anului următor celui de raportare, conform art. 13 alin. (1) din Regulamentul (UE) nr. 223/2014, cu modificările și completările ulterioare;</w:t>
      </w:r>
    </w:p>
    <w:p w14:paraId="6A7AA0D5" w14:textId="09BC5FA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9B1B40" w:rsidRPr="00E66349">
        <w:rPr>
          <w:rFonts w:ascii="Trebuchet MS" w:hAnsi="Trebuchet MS"/>
          <w:sz w:val="24"/>
        </w:rPr>
        <w:t>t) publică un rezumat al conț</w:t>
      </w:r>
      <w:r w:rsidRPr="00E66349">
        <w:rPr>
          <w:rFonts w:ascii="Trebuchet MS" w:hAnsi="Trebuchet MS"/>
          <w:sz w:val="24"/>
        </w:rPr>
        <w:t>inutului fiecărui raport</w:t>
      </w:r>
      <w:r w:rsidR="009B1B40" w:rsidRPr="00E66349">
        <w:rPr>
          <w:rFonts w:ascii="Trebuchet MS" w:hAnsi="Trebuchet MS"/>
          <w:sz w:val="24"/>
        </w:rPr>
        <w:t xml:space="preserve"> anual de implementare, precum </w:t>
      </w:r>
      <w:r w:rsidR="00FF43B2" w:rsidRPr="00E66349">
        <w:rPr>
          <w:rFonts w:ascii="Trebuchet MS" w:hAnsi="Trebuchet MS"/>
          <w:sz w:val="24"/>
        </w:rPr>
        <w:t>ș</w:t>
      </w:r>
      <w:r w:rsidRPr="00E66349">
        <w:rPr>
          <w:rFonts w:ascii="Trebuchet MS" w:hAnsi="Trebuchet MS"/>
          <w:sz w:val="24"/>
        </w:rPr>
        <w:t>i al celui final;</w:t>
      </w:r>
    </w:p>
    <w:p w14:paraId="7D78F673" w14:textId="4C05C201"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9B1B40" w:rsidRPr="00E66349">
        <w:rPr>
          <w:rFonts w:ascii="Trebuchet MS" w:hAnsi="Trebuchet MS"/>
          <w:sz w:val="24"/>
        </w:rPr>
        <w:t xml:space="preserve">u) </w:t>
      </w:r>
      <w:r w:rsidR="00613A82" w:rsidRPr="00E66349">
        <w:rPr>
          <w:rFonts w:ascii="Trebuchet MS" w:hAnsi="Trebuchet MS"/>
          <w:sz w:val="24"/>
        </w:rPr>
        <w:t>asigură funcționarea sistemului de gestiune și control, în vederea asigurării respectării principiului bunei gestiuni financiare și se asigură că acest sistem funcționează în mod eficient pentru prevenirea, detectarea, corectarea, monitorizarea și raportarea neregulilor și fraudelor, prin următoarele acțiuni:</w:t>
      </w:r>
      <w:r w:rsidR="009B1B40" w:rsidRPr="00E66349">
        <w:rPr>
          <w:rFonts w:ascii="Trebuchet MS" w:hAnsi="Trebuchet MS"/>
          <w:sz w:val="24"/>
        </w:rPr>
        <w:t>, prin următoarele acț</w:t>
      </w:r>
      <w:r w:rsidRPr="00E66349">
        <w:rPr>
          <w:rFonts w:ascii="Trebuchet MS" w:hAnsi="Trebuchet MS"/>
          <w:sz w:val="24"/>
        </w:rPr>
        <w:t>iuni:</w:t>
      </w:r>
    </w:p>
    <w:p w14:paraId="24938946"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  1. evaluează riscurile antifraudă;</w:t>
      </w:r>
    </w:p>
    <w:p w14:paraId="40558455" w14:textId="4786875B"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9B1B40" w:rsidRPr="00E66349">
        <w:rPr>
          <w:rFonts w:ascii="Trebuchet MS" w:hAnsi="Trebuchet MS"/>
          <w:sz w:val="24"/>
        </w:rPr>
        <w:t>2. stabilește măsuri antifraudă ș</w:t>
      </w:r>
      <w:r w:rsidRPr="00E66349">
        <w:rPr>
          <w:rFonts w:ascii="Trebuchet MS" w:hAnsi="Trebuchet MS"/>
          <w:sz w:val="24"/>
        </w:rPr>
        <w:t>i elaborează planuri de combatere a fraudelor;</w:t>
      </w:r>
    </w:p>
    <w:p w14:paraId="5E8D6654" w14:textId="52E43D3B"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0C2EF7" w:rsidRPr="00E66349">
        <w:rPr>
          <w:rFonts w:ascii="Trebuchet MS" w:hAnsi="Trebuchet MS"/>
          <w:sz w:val="24"/>
        </w:rPr>
        <w:t>3</w:t>
      </w:r>
      <w:r w:rsidRPr="00E66349">
        <w:rPr>
          <w:rFonts w:ascii="Trebuchet MS" w:hAnsi="Trebuchet MS"/>
          <w:sz w:val="24"/>
        </w:rPr>
        <w:t xml:space="preserve">. asigură mecanisme de prevenire </w:t>
      </w:r>
      <w:r w:rsidR="000C2EF7" w:rsidRPr="00E66349">
        <w:rPr>
          <w:rFonts w:ascii="Trebuchet MS" w:hAnsi="Trebuchet MS"/>
          <w:sz w:val="24"/>
        </w:rPr>
        <w:t xml:space="preserve">si detectare </w:t>
      </w:r>
      <w:r w:rsidRPr="00E66349">
        <w:rPr>
          <w:rFonts w:ascii="Trebuchet MS" w:hAnsi="Trebuchet MS"/>
          <w:sz w:val="24"/>
        </w:rPr>
        <w:t>a fraudelor;</w:t>
      </w:r>
    </w:p>
    <w:p w14:paraId="719B8E3D" w14:textId="190DDBEC"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0C2EF7" w:rsidRPr="00E66349">
        <w:rPr>
          <w:rFonts w:ascii="Trebuchet MS" w:hAnsi="Trebuchet MS"/>
          <w:sz w:val="24"/>
        </w:rPr>
        <w:t>4</w:t>
      </w:r>
      <w:r w:rsidRPr="00E66349">
        <w:rPr>
          <w:rFonts w:ascii="Trebuchet MS" w:hAnsi="Trebuchet MS"/>
          <w:sz w:val="24"/>
        </w:rPr>
        <w:t xml:space="preserve">. </w:t>
      </w:r>
      <w:r w:rsidR="00613A82" w:rsidRPr="00E66349">
        <w:rPr>
          <w:rFonts w:ascii="Trebuchet MS" w:hAnsi="Trebuchet MS"/>
          <w:sz w:val="24"/>
        </w:rPr>
        <w:t>sesizează autorităților și organelor judiciare competente indiciile de fraudă și tentativa de fraudă, conform dispozițiilor legale incidente</w:t>
      </w:r>
      <w:r w:rsidRPr="00E66349">
        <w:rPr>
          <w:rFonts w:ascii="Trebuchet MS" w:hAnsi="Trebuchet MS"/>
          <w:sz w:val="24"/>
        </w:rPr>
        <w:t>;</w:t>
      </w:r>
    </w:p>
    <w:p w14:paraId="77AC9F4F" w14:textId="43BABE42"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0C2EF7" w:rsidRPr="00E66349">
        <w:rPr>
          <w:rFonts w:ascii="Trebuchet MS" w:hAnsi="Trebuchet MS"/>
          <w:sz w:val="24"/>
        </w:rPr>
        <w:t>5</w:t>
      </w:r>
      <w:r w:rsidRPr="00E66349">
        <w:rPr>
          <w:rFonts w:ascii="Trebuchet MS" w:hAnsi="Trebuchet MS"/>
          <w:sz w:val="24"/>
        </w:rPr>
        <w:t>. implementează măsuri corective privind fraudele;</w:t>
      </w:r>
    </w:p>
    <w:p w14:paraId="3468A24B" w14:textId="6E21B56D"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0C2EF7" w:rsidRPr="00E66349">
        <w:rPr>
          <w:rFonts w:ascii="Trebuchet MS" w:hAnsi="Trebuchet MS"/>
          <w:sz w:val="24"/>
        </w:rPr>
        <w:t>6</w:t>
      </w:r>
      <w:r w:rsidRPr="00E66349">
        <w:rPr>
          <w:rFonts w:ascii="Trebuchet MS" w:hAnsi="Trebuchet MS"/>
          <w:sz w:val="24"/>
        </w:rPr>
        <w:t>. realizează analize privind suspiciunile de fraudă;</w:t>
      </w:r>
    </w:p>
    <w:p w14:paraId="2D26F62F" w14:textId="1E3A136E"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0C2EF7" w:rsidRPr="00E66349">
        <w:rPr>
          <w:rFonts w:ascii="Trebuchet MS" w:hAnsi="Trebuchet MS"/>
          <w:sz w:val="24"/>
        </w:rPr>
        <w:t>7</w:t>
      </w:r>
      <w:r w:rsidRPr="00E66349">
        <w:rPr>
          <w:rFonts w:ascii="Trebuchet MS" w:hAnsi="Trebuchet MS"/>
          <w:sz w:val="24"/>
        </w:rPr>
        <w:t>. în cazul unei neregu</w:t>
      </w:r>
      <w:r w:rsidR="009B1B40" w:rsidRPr="00E66349">
        <w:rPr>
          <w:rFonts w:ascii="Trebuchet MS" w:hAnsi="Trebuchet MS"/>
          <w:sz w:val="24"/>
        </w:rPr>
        <w:t>li sistemice, extinde investigațiile la toate operaț</w:t>
      </w:r>
      <w:r w:rsidRPr="00E66349">
        <w:rPr>
          <w:rFonts w:ascii="Trebuchet MS" w:hAnsi="Trebuchet MS"/>
          <w:sz w:val="24"/>
        </w:rPr>
        <w:t>iunile care ar putea fi afectate;</w:t>
      </w:r>
    </w:p>
    <w:p w14:paraId="4ABF21DF" w14:textId="35082E1D"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lastRenderedPageBreak/>
        <w:t>  </w:t>
      </w:r>
      <w:r w:rsidR="000C2EF7" w:rsidRPr="00E66349">
        <w:rPr>
          <w:rFonts w:ascii="Trebuchet MS" w:hAnsi="Trebuchet MS"/>
          <w:sz w:val="24"/>
        </w:rPr>
        <w:t>8</w:t>
      </w:r>
      <w:r w:rsidRPr="00E66349">
        <w:rPr>
          <w:rFonts w:ascii="Trebuchet MS" w:hAnsi="Trebuchet MS"/>
          <w:sz w:val="24"/>
        </w:rPr>
        <w:t>. previne, det</w:t>
      </w:r>
      <w:r w:rsidR="009B1B40" w:rsidRPr="00E66349">
        <w:rPr>
          <w:rFonts w:ascii="Trebuchet MS" w:hAnsi="Trebuchet MS"/>
          <w:sz w:val="24"/>
        </w:rPr>
        <w:t>ectează, corectează neregulile ș</w:t>
      </w:r>
      <w:r w:rsidRPr="00E66349">
        <w:rPr>
          <w:rFonts w:ascii="Trebuchet MS" w:hAnsi="Trebuchet MS"/>
          <w:sz w:val="24"/>
        </w:rPr>
        <w:t>i recuperează sumele plătite necuvenit, împreun</w:t>
      </w:r>
      <w:r w:rsidR="009B1B40" w:rsidRPr="00E66349">
        <w:rPr>
          <w:rFonts w:ascii="Trebuchet MS" w:hAnsi="Trebuchet MS"/>
          <w:sz w:val="24"/>
        </w:rPr>
        <w:t>ă cu orice dobânzi aferente plăț</w:t>
      </w:r>
      <w:r w:rsidRPr="00E66349">
        <w:rPr>
          <w:rFonts w:ascii="Trebuchet MS" w:hAnsi="Trebuchet MS"/>
          <w:sz w:val="24"/>
        </w:rPr>
        <w:t>ilor întârziate;</w:t>
      </w:r>
    </w:p>
    <w:p w14:paraId="218335B7" w14:textId="15DDEF7F"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0C2EF7" w:rsidRPr="00E66349">
        <w:rPr>
          <w:rFonts w:ascii="Trebuchet MS" w:hAnsi="Trebuchet MS"/>
          <w:sz w:val="24"/>
        </w:rPr>
        <w:t>9</w:t>
      </w:r>
      <w:r w:rsidRPr="00E66349">
        <w:rPr>
          <w:rFonts w:ascii="Trebuchet MS" w:hAnsi="Trebuchet MS"/>
          <w:sz w:val="24"/>
        </w:rPr>
        <w:t>.</w:t>
      </w:r>
      <w:r w:rsidR="009B1B40" w:rsidRPr="00E66349">
        <w:rPr>
          <w:rFonts w:ascii="Trebuchet MS" w:hAnsi="Trebuchet MS"/>
          <w:sz w:val="24"/>
        </w:rPr>
        <w:t xml:space="preserve"> </w:t>
      </w:r>
      <w:r w:rsidR="00613A82" w:rsidRPr="00E66349">
        <w:rPr>
          <w:rFonts w:ascii="Trebuchet MS" w:hAnsi="Trebuchet MS"/>
          <w:sz w:val="24"/>
        </w:rPr>
        <w:t xml:space="preserve">raportează Comisiei Europene cazurile de suspiciune de fraudă și cazurile de nereguli care afectează o contribuţie din fond a cărei valoare depăşeşte 10 000 EUR și care au făcut obiectul unei constatări primare administrative sau judiciare, cu excepția neregulilor care intră sub incidenţa articolului 30 alineatul (2) al doilea paragraf din Regulamentul (UE) nr. 223/2014 și o informează în mod periodic cu privire la evoluția semnificativă a procedurilor administrative şi juridice corespunzătoare </w:t>
      </w:r>
      <w:r w:rsidRPr="00E66349">
        <w:rPr>
          <w:rFonts w:ascii="Trebuchet MS" w:hAnsi="Trebuchet MS"/>
          <w:sz w:val="24"/>
        </w:rPr>
        <w:t>;</w:t>
      </w:r>
    </w:p>
    <w:p w14:paraId="41B06ED1"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  v) coordonează, moni</w:t>
      </w:r>
      <w:r w:rsidR="009B1B40" w:rsidRPr="00E66349">
        <w:rPr>
          <w:rFonts w:ascii="Trebuchet MS" w:hAnsi="Trebuchet MS"/>
          <w:sz w:val="24"/>
        </w:rPr>
        <w:t>torizează ș</w:t>
      </w:r>
      <w:r w:rsidRPr="00E66349">
        <w:rPr>
          <w:rFonts w:ascii="Trebuchet MS" w:hAnsi="Trebuchet MS"/>
          <w:sz w:val="24"/>
        </w:rPr>
        <w:t>i evalueaz</w:t>
      </w:r>
      <w:r w:rsidR="009B1B40" w:rsidRPr="00E66349">
        <w:rPr>
          <w:rFonts w:ascii="Trebuchet MS" w:hAnsi="Trebuchet MS"/>
          <w:sz w:val="24"/>
        </w:rPr>
        <w:t>ă modul de implementare a POAD și ia măsuri de creștere a eficienț</w:t>
      </w:r>
      <w:r w:rsidRPr="00E66349">
        <w:rPr>
          <w:rFonts w:ascii="Trebuchet MS" w:hAnsi="Trebuchet MS"/>
          <w:sz w:val="24"/>
        </w:rPr>
        <w:t>ei derulării, in</w:t>
      </w:r>
      <w:r w:rsidR="009B1B40" w:rsidRPr="00E66349">
        <w:rPr>
          <w:rFonts w:ascii="Trebuchet MS" w:hAnsi="Trebuchet MS"/>
          <w:sz w:val="24"/>
        </w:rPr>
        <w:t>clusiv prin emiterea de instrucț</w:t>
      </w:r>
      <w:r w:rsidRPr="00E66349">
        <w:rPr>
          <w:rFonts w:ascii="Trebuchet MS" w:hAnsi="Trebuchet MS"/>
          <w:sz w:val="24"/>
        </w:rPr>
        <w:t>iuni ale ministrului fondurilor europene;</w:t>
      </w:r>
    </w:p>
    <w:p w14:paraId="289830C1"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9B1B40" w:rsidRPr="00E66349">
        <w:rPr>
          <w:rFonts w:ascii="Trebuchet MS" w:hAnsi="Trebuchet MS"/>
          <w:sz w:val="24"/>
        </w:rPr>
        <w:t>w) primește ș</w:t>
      </w:r>
      <w:r w:rsidRPr="00E66349">
        <w:rPr>
          <w:rFonts w:ascii="Trebuchet MS" w:hAnsi="Trebuchet MS"/>
          <w:sz w:val="24"/>
        </w:rPr>
        <w:t>i ana</w:t>
      </w:r>
      <w:r w:rsidR="009B1B40" w:rsidRPr="00E66349">
        <w:rPr>
          <w:rFonts w:ascii="Trebuchet MS" w:hAnsi="Trebuchet MS"/>
          <w:sz w:val="24"/>
        </w:rPr>
        <w:t>lizează propunerile de îmbunătăț</w:t>
      </w:r>
      <w:r w:rsidRPr="00E66349">
        <w:rPr>
          <w:rFonts w:ascii="Trebuchet MS" w:hAnsi="Trebuchet MS"/>
          <w:sz w:val="24"/>
        </w:rPr>
        <w:t>ire a implementării program</w:t>
      </w:r>
      <w:r w:rsidR="009B1B40" w:rsidRPr="00E66349">
        <w:rPr>
          <w:rFonts w:ascii="Trebuchet MS" w:hAnsi="Trebuchet MS"/>
          <w:sz w:val="24"/>
        </w:rPr>
        <w:t>ului și ia măsuri în consecinț</w:t>
      </w:r>
      <w:r w:rsidRPr="00E66349">
        <w:rPr>
          <w:rFonts w:ascii="Trebuchet MS" w:hAnsi="Trebuchet MS"/>
          <w:sz w:val="24"/>
        </w:rPr>
        <w:t>ă;</w:t>
      </w:r>
    </w:p>
    <w:p w14:paraId="71931402"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9B1B40" w:rsidRPr="00E66349">
        <w:rPr>
          <w:rFonts w:ascii="Trebuchet MS" w:hAnsi="Trebuchet MS"/>
          <w:sz w:val="24"/>
        </w:rPr>
        <w:t>x) stabileș</w:t>
      </w:r>
      <w:r w:rsidRPr="00E66349">
        <w:rPr>
          <w:rFonts w:ascii="Trebuchet MS" w:hAnsi="Trebuchet MS"/>
          <w:sz w:val="24"/>
        </w:rPr>
        <w:t>te formatul-cadru al tuturor documentelor necesare pentru implementarea programului;</w:t>
      </w:r>
    </w:p>
    <w:p w14:paraId="32737DE6"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  y) informează Comisia Europeană  în termen de trei luni în legătură cu măsurile corective luate în urma primirii de la acea</w:t>
      </w:r>
      <w:r w:rsidR="009B1B40" w:rsidRPr="00E66349">
        <w:rPr>
          <w:rFonts w:ascii="Trebuchet MS" w:hAnsi="Trebuchet MS"/>
          <w:sz w:val="24"/>
        </w:rPr>
        <w:t>sta,  a unor observaț</w:t>
      </w:r>
      <w:r w:rsidRPr="00E66349">
        <w:rPr>
          <w:rFonts w:ascii="Trebuchet MS" w:hAnsi="Trebuchet MS"/>
          <w:sz w:val="24"/>
        </w:rPr>
        <w:t>ii cu privire la implementarea programului;</w:t>
      </w:r>
    </w:p>
    <w:p w14:paraId="13B1AD0F" w14:textId="54A3816A"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  z) în perioada de derulare a programu</w:t>
      </w:r>
      <w:r w:rsidR="009B1B40" w:rsidRPr="00E66349">
        <w:rPr>
          <w:rFonts w:ascii="Trebuchet MS" w:hAnsi="Trebuchet MS"/>
          <w:sz w:val="24"/>
        </w:rPr>
        <w:t>lui, poate evalua eficacitatea și eficienț</w:t>
      </w:r>
      <w:r w:rsidRPr="00E66349">
        <w:rPr>
          <w:rFonts w:ascii="Trebuchet MS" w:hAnsi="Trebuchet MS"/>
          <w:sz w:val="24"/>
        </w:rPr>
        <w:t xml:space="preserve">a acestuia. În acest sens va efectua un studiu structurat privind </w:t>
      </w:r>
      <w:r w:rsidR="009203B4" w:rsidRPr="00E66349">
        <w:rPr>
          <w:rFonts w:ascii="Trebuchet MS" w:hAnsi="Trebuchet MS"/>
          <w:sz w:val="24"/>
        </w:rPr>
        <w:t xml:space="preserve">destinatarii </w:t>
      </w:r>
      <w:r w:rsidRPr="00E66349">
        <w:rPr>
          <w:rFonts w:ascii="Trebuchet MS" w:hAnsi="Trebuchet MS"/>
          <w:sz w:val="24"/>
        </w:rPr>
        <w:t>finali în 2022, în conformitate cu modelul adoptat de Comisia Europeană;</w:t>
      </w:r>
    </w:p>
    <w:p w14:paraId="2248DD63" w14:textId="617F88BC"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9B1B40" w:rsidRPr="00E66349">
        <w:rPr>
          <w:rFonts w:ascii="Trebuchet MS" w:hAnsi="Trebuchet MS"/>
          <w:sz w:val="24"/>
        </w:rPr>
        <w:t xml:space="preserve">aa) elaborează </w:t>
      </w:r>
      <w:r w:rsidRPr="00E66349">
        <w:rPr>
          <w:rFonts w:ascii="Trebuchet MS" w:hAnsi="Trebuchet MS"/>
          <w:sz w:val="24"/>
        </w:rPr>
        <w:t>o list</w:t>
      </w:r>
      <w:r w:rsidR="009B1B40" w:rsidRPr="00E66349">
        <w:rPr>
          <w:rFonts w:ascii="Trebuchet MS" w:hAnsi="Trebuchet MS"/>
          <w:sz w:val="24"/>
        </w:rPr>
        <w:t>ă de proiecte, contracte sau acț</w:t>
      </w:r>
      <w:r w:rsidRPr="00E66349">
        <w:rPr>
          <w:rFonts w:ascii="Trebuchet MS" w:hAnsi="Trebuchet MS"/>
          <w:sz w:val="24"/>
        </w:rPr>
        <w:t xml:space="preserve">iuni sprijinite prin intermediul </w:t>
      </w:r>
      <w:r w:rsidR="009B1B40" w:rsidRPr="00E66349">
        <w:rPr>
          <w:rFonts w:ascii="Trebuchet MS" w:hAnsi="Trebuchet MS"/>
          <w:sz w:val="24"/>
        </w:rPr>
        <w:t>programului, actualizată cel puț</w:t>
      </w:r>
      <w:r w:rsidRPr="00E66349">
        <w:rPr>
          <w:rFonts w:ascii="Trebuchet MS" w:hAnsi="Trebuchet MS"/>
          <w:sz w:val="24"/>
        </w:rPr>
        <w:t>in la fiecare 12 luni, care include minimum u</w:t>
      </w:r>
      <w:r w:rsidR="009B1B40" w:rsidRPr="00E66349">
        <w:rPr>
          <w:rFonts w:ascii="Trebuchet MS" w:hAnsi="Trebuchet MS"/>
          <w:sz w:val="24"/>
        </w:rPr>
        <w:t>rmătoarele informații: numele ș</w:t>
      </w:r>
      <w:r w:rsidRPr="00E66349">
        <w:rPr>
          <w:rFonts w:ascii="Trebuchet MS" w:hAnsi="Trebuchet MS"/>
          <w:sz w:val="24"/>
        </w:rPr>
        <w:t>i adresa beneficiarului, cuantumul alocat beneficiarulu</w:t>
      </w:r>
      <w:r w:rsidR="009B1B40" w:rsidRPr="00E66349">
        <w:rPr>
          <w:rFonts w:ascii="Trebuchet MS" w:hAnsi="Trebuchet MS"/>
          <w:sz w:val="24"/>
        </w:rPr>
        <w:t>i din fondurile UE, tipul de acț</w:t>
      </w:r>
      <w:r w:rsidRPr="00E66349">
        <w:rPr>
          <w:rFonts w:ascii="Trebuchet MS" w:hAnsi="Trebuchet MS"/>
          <w:sz w:val="24"/>
        </w:rPr>
        <w:t>iune materială vizat;</w:t>
      </w:r>
    </w:p>
    <w:p w14:paraId="6061D6A3"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9B1B40" w:rsidRPr="00E66349">
        <w:rPr>
          <w:rFonts w:ascii="Trebuchet MS" w:hAnsi="Trebuchet MS"/>
          <w:sz w:val="24"/>
        </w:rPr>
        <w:t>bb) sub rezerva disponibilității fondurilor din prefinanțare și din plăț</w:t>
      </w:r>
      <w:r w:rsidRPr="00E66349">
        <w:rPr>
          <w:rFonts w:ascii="Trebuchet MS" w:hAnsi="Trebuchet MS"/>
          <w:sz w:val="24"/>
        </w:rPr>
        <w:t>ile intermediare, rambursează beneficiarului valoarea totală a cheltuielilor e</w:t>
      </w:r>
      <w:r w:rsidR="009B1B40" w:rsidRPr="00E66349">
        <w:rPr>
          <w:rFonts w:ascii="Trebuchet MS" w:hAnsi="Trebuchet MS"/>
          <w:sz w:val="24"/>
        </w:rPr>
        <w:t>ligibile efectuate de către aceș</w:t>
      </w:r>
      <w:r w:rsidRPr="00E66349">
        <w:rPr>
          <w:rFonts w:ascii="Trebuchet MS" w:hAnsi="Trebuchet MS"/>
          <w:sz w:val="24"/>
        </w:rPr>
        <w:t>tia, cel târziu în termen de 90 de zile de la data depunerii cererii de plată de către beneficiar;</w:t>
      </w:r>
    </w:p>
    <w:p w14:paraId="2474037B"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  cc) elaborează proceduri pentr</w:t>
      </w:r>
      <w:r w:rsidR="009B1B40" w:rsidRPr="00E66349">
        <w:rPr>
          <w:rFonts w:ascii="Trebuchet MS" w:hAnsi="Trebuchet MS"/>
          <w:sz w:val="24"/>
        </w:rPr>
        <w:t>u gestionarea programului operaț</w:t>
      </w:r>
      <w:r w:rsidRPr="00E66349">
        <w:rPr>
          <w:rFonts w:ascii="Trebuchet MS" w:hAnsi="Trebuchet MS"/>
          <w:sz w:val="24"/>
        </w:rPr>
        <w:t>ional, în vederea asigură</w:t>
      </w:r>
      <w:r w:rsidR="009B1B40" w:rsidRPr="00E66349">
        <w:rPr>
          <w:rFonts w:ascii="Trebuchet MS" w:hAnsi="Trebuchet MS"/>
          <w:sz w:val="24"/>
        </w:rPr>
        <w:t>rii îndeplinirii atribuț</w:t>
      </w:r>
      <w:r w:rsidRPr="00E66349">
        <w:rPr>
          <w:rFonts w:ascii="Trebuchet MS" w:hAnsi="Trebuchet MS"/>
          <w:sz w:val="24"/>
        </w:rPr>
        <w:t>iilor ce îi revin;</w:t>
      </w:r>
    </w:p>
    <w:p w14:paraId="11B65E7A"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9B1B40" w:rsidRPr="00E66349">
        <w:rPr>
          <w:rFonts w:ascii="Trebuchet MS" w:hAnsi="Trebuchet MS"/>
          <w:sz w:val="24"/>
        </w:rPr>
        <w:t>dd) stabilește operaț</w:t>
      </w:r>
      <w:r w:rsidRPr="00E66349">
        <w:rPr>
          <w:rFonts w:ascii="Trebuchet MS" w:hAnsi="Trebuchet MS"/>
          <w:sz w:val="24"/>
        </w:rPr>
        <w:t>iunile eligibi</w:t>
      </w:r>
      <w:r w:rsidR="009B1B40" w:rsidRPr="00E66349">
        <w:rPr>
          <w:rFonts w:ascii="Trebuchet MS" w:hAnsi="Trebuchet MS"/>
          <w:sz w:val="24"/>
        </w:rPr>
        <w:t>le din cadrul programului operaț</w:t>
      </w:r>
      <w:r w:rsidRPr="00E66349">
        <w:rPr>
          <w:rFonts w:ascii="Trebuchet MS" w:hAnsi="Trebuchet MS"/>
          <w:sz w:val="24"/>
        </w:rPr>
        <w:t>ional gestionat prin elaborarea de documente programatice, de implementare, respectiv ghiduri, decizii, ordine;</w:t>
      </w:r>
    </w:p>
    <w:p w14:paraId="1C532B2A"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  ee) asigură monitorizarea impl</w:t>
      </w:r>
      <w:r w:rsidR="009B1B40" w:rsidRPr="00E66349">
        <w:rPr>
          <w:rFonts w:ascii="Trebuchet MS" w:hAnsi="Trebuchet MS"/>
          <w:sz w:val="24"/>
        </w:rPr>
        <w:t>ementării programului operați</w:t>
      </w:r>
      <w:r w:rsidRPr="00E66349">
        <w:rPr>
          <w:rFonts w:ascii="Trebuchet MS" w:hAnsi="Trebuchet MS"/>
          <w:sz w:val="24"/>
        </w:rPr>
        <w:t>onal gestionat;</w:t>
      </w:r>
    </w:p>
    <w:p w14:paraId="3DABB09E"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  ff) participă la reuniunile anuale cu Comisia Europeană pentru examinarea progresului </w:t>
      </w:r>
      <w:r w:rsidR="009B1B40" w:rsidRPr="00E66349">
        <w:rPr>
          <w:rFonts w:ascii="Trebuchet MS" w:hAnsi="Trebuchet MS"/>
          <w:sz w:val="24"/>
        </w:rPr>
        <w:t>implementării programului operaț</w:t>
      </w:r>
      <w:r w:rsidRPr="00E66349">
        <w:rPr>
          <w:rFonts w:ascii="Trebuchet MS" w:hAnsi="Trebuchet MS"/>
          <w:sz w:val="24"/>
        </w:rPr>
        <w:t>ional gestionat, în conformitate cu prevederile regulamentelor UE;</w:t>
      </w:r>
    </w:p>
    <w:p w14:paraId="7EA36660"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  gg) furnizează, în lim</w:t>
      </w:r>
      <w:r w:rsidR="00F46F83" w:rsidRPr="00E66349">
        <w:rPr>
          <w:rFonts w:ascii="Trebuchet MS" w:hAnsi="Trebuchet MS"/>
          <w:sz w:val="24"/>
        </w:rPr>
        <w:t>ita competențelor, informaț</w:t>
      </w:r>
      <w:r w:rsidRPr="00E66349">
        <w:rPr>
          <w:rFonts w:ascii="Trebuchet MS" w:hAnsi="Trebuchet MS"/>
          <w:sz w:val="24"/>
        </w:rPr>
        <w:t>iile necesare celorlalte structuri din cadrul Ministerulu</w:t>
      </w:r>
      <w:r w:rsidR="00F46F83" w:rsidRPr="00E66349">
        <w:rPr>
          <w:rFonts w:ascii="Trebuchet MS" w:hAnsi="Trebuchet MS"/>
          <w:sz w:val="24"/>
        </w:rPr>
        <w:t>i Fondurilor Europene, autorității de certificare și autorităț</w:t>
      </w:r>
      <w:r w:rsidRPr="00E66349">
        <w:rPr>
          <w:rFonts w:ascii="Trebuchet MS" w:hAnsi="Trebuchet MS"/>
          <w:sz w:val="24"/>
        </w:rPr>
        <w:t>ii de audit pentru îndep</w:t>
      </w:r>
      <w:r w:rsidR="00F46F83" w:rsidRPr="00E66349">
        <w:rPr>
          <w:rFonts w:ascii="Trebuchet MS" w:hAnsi="Trebuchet MS"/>
          <w:sz w:val="24"/>
        </w:rPr>
        <w:t>linirea de către aceste instituții a atribuț</w:t>
      </w:r>
      <w:r w:rsidRPr="00E66349">
        <w:rPr>
          <w:rFonts w:ascii="Trebuchet MS" w:hAnsi="Trebuchet MS"/>
          <w:sz w:val="24"/>
        </w:rPr>
        <w:t>iilor;</w:t>
      </w:r>
    </w:p>
    <w:p w14:paraId="5D9B6DEE"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  hh) asigură prevenirea, constatar</w:t>
      </w:r>
      <w:r w:rsidR="00F46F83" w:rsidRPr="00E66349">
        <w:rPr>
          <w:rFonts w:ascii="Trebuchet MS" w:hAnsi="Trebuchet MS"/>
          <w:sz w:val="24"/>
        </w:rPr>
        <w:t>ea și sancționarea neregulilor, cu excepția situaț</w:t>
      </w:r>
      <w:r w:rsidRPr="00E66349">
        <w:rPr>
          <w:rFonts w:ascii="Trebuchet MS" w:hAnsi="Trebuchet MS"/>
          <w:sz w:val="24"/>
        </w:rPr>
        <w:t>iei prevăzute de art. 2</w:t>
      </w:r>
      <w:r w:rsidR="00F46F83" w:rsidRPr="00E66349">
        <w:rPr>
          <w:rFonts w:ascii="Trebuchet MS" w:hAnsi="Trebuchet MS"/>
          <w:sz w:val="24"/>
        </w:rPr>
        <w:t>0 alin. (2) lit. d) din Ordonanța de urgenț</w:t>
      </w:r>
      <w:r w:rsidRPr="00E66349">
        <w:rPr>
          <w:rFonts w:ascii="Trebuchet MS" w:hAnsi="Trebuchet MS"/>
          <w:sz w:val="24"/>
        </w:rPr>
        <w:t>ă a Guvernului nr. 66/2011 p</w:t>
      </w:r>
      <w:r w:rsidR="00F46F83" w:rsidRPr="00E66349">
        <w:rPr>
          <w:rFonts w:ascii="Trebuchet MS" w:hAnsi="Trebuchet MS"/>
          <w:sz w:val="24"/>
        </w:rPr>
        <w:t>rivind prevenirea, constatarea și sancț</w:t>
      </w:r>
      <w:r w:rsidRPr="00E66349">
        <w:rPr>
          <w:rFonts w:ascii="Trebuchet MS" w:hAnsi="Trebuchet MS"/>
          <w:sz w:val="24"/>
        </w:rPr>
        <w:t>io</w:t>
      </w:r>
      <w:r w:rsidR="00F46F83" w:rsidRPr="00E66349">
        <w:rPr>
          <w:rFonts w:ascii="Trebuchet MS" w:hAnsi="Trebuchet MS"/>
          <w:sz w:val="24"/>
        </w:rPr>
        <w:t>narea neregulilor apărute în obținerea ș</w:t>
      </w:r>
      <w:r w:rsidRPr="00E66349">
        <w:rPr>
          <w:rFonts w:ascii="Trebuchet MS" w:hAnsi="Trebuchet MS"/>
          <w:sz w:val="24"/>
        </w:rPr>
        <w:t>i utilizarea fondurilor europen</w:t>
      </w:r>
      <w:r w:rsidR="00F46F83" w:rsidRPr="00E66349">
        <w:rPr>
          <w:rFonts w:ascii="Trebuchet MS" w:hAnsi="Trebuchet MS"/>
          <w:sz w:val="24"/>
        </w:rPr>
        <w:t>e și/sau a fondurilor publice naț</w:t>
      </w:r>
      <w:r w:rsidRPr="00E66349">
        <w:rPr>
          <w:rFonts w:ascii="Trebuchet MS" w:hAnsi="Trebuchet MS"/>
          <w:sz w:val="24"/>
        </w:rPr>
        <w:t>ionale aferente ac</w:t>
      </w:r>
      <w:r w:rsidR="00F46F83" w:rsidRPr="00E66349">
        <w:rPr>
          <w:rFonts w:ascii="Trebuchet MS" w:hAnsi="Trebuchet MS"/>
          <w:sz w:val="24"/>
        </w:rPr>
        <w:t>estora, aprobată cu modificări ș</w:t>
      </w:r>
      <w:r w:rsidRPr="00E66349">
        <w:rPr>
          <w:rFonts w:ascii="Trebuchet MS" w:hAnsi="Trebuchet MS"/>
          <w:sz w:val="24"/>
        </w:rPr>
        <w:t xml:space="preserve">i completări prin Legea </w:t>
      </w:r>
      <w:r w:rsidR="00F46F83" w:rsidRPr="00E66349">
        <w:rPr>
          <w:rFonts w:ascii="Trebuchet MS" w:hAnsi="Trebuchet MS"/>
          <w:sz w:val="24"/>
        </w:rPr>
        <w:t>nr. 142/2012, cu modificările și</w:t>
      </w:r>
      <w:r w:rsidRPr="00E66349">
        <w:rPr>
          <w:rFonts w:ascii="Trebuchet MS" w:hAnsi="Trebuchet MS"/>
          <w:sz w:val="24"/>
        </w:rPr>
        <w:t xml:space="preserve"> c</w:t>
      </w:r>
      <w:r w:rsidR="00F46F83" w:rsidRPr="00E66349">
        <w:rPr>
          <w:rFonts w:ascii="Trebuchet MS" w:hAnsi="Trebuchet MS"/>
          <w:sz w:val="24"/>
        </w:rPr>
        <w:t>ompletările ulterioare, precum ș</w:t>
      </w:r>
      <w:r w:rsidRPr="00E66349">
        <w:rPr>
          <w:rFonts w:ascii="Trebuchet MS" w:hAnsi="Trebuchet MS"/>
          <w:sz w:val="24"/>
        </w:rPr>
        <w:t>i recuperarea sumelor plătite necuvenit, corespunzător prevederilor cap. IV din Ord</w:t>
      </w:r>
      <w:r w:rsidR="00F46F83" w:rsidRPr="00E66349">
        <w:rPr>
          <w:rFonts w:ascii="Trebuchet MS" w:hAnsi="Trebuchet MS"/>
          <w:sz w:val="24"/>
        </w:rPr>
        <w:t>onanța de urgenț</w:t>
      </w:r>
      <w:r w:rsidRPr="00E66349">
        <w:rPr>
          <w:rFonts w:ascii="Trebuchet MS" w:hAnsi="Trebuchet MS"/>
          <w:sz w:val="24"/>
        </w:rPr>
        <w:t xml:space="preserve">ă a </w:t>
      </w:r>
      <w:r w:rsidRPr="00E66349">
        <w:rPr>
          <w:rFonts w:ascii="Trebuchet MS" w:hAnsi="Trebuchet MS"/>
          <w:sz w:val="24"/>
        </w:rPr>
        <w:lastRenderedPageBreak/>
        <w:t>Guvernului nr. 6</w:t>
      </w:r>
      <w:r w:rsidR="00F46F83" w:rsidRPr="00E66349">
        <w:rPr>
          <w:rFonts w:ascii="Trebuchet MS" w:hAnsi="Trebuchet MS"/>
          <w:sz w:val="24"/>
        </w:rPr>
        <w:t>6/2011, aprobată cu modificări ș</w:t>
      </w:r>
      <w:r w:rsidRPr="00E66349">
        <w:rPr>
          <w:rFonts w:ascii="Trebuchet MS" w:hAnsi="Trebuchet MS"/>
          <w:sz w:val="24"/>
        </w:rPr>
        <w:t>i completări prin Legea</w:t>
      </w:r>
      <w:r w:rsidR="00F46F83" w:rsidRPr="00E66349">
        <w:rPr>
          <w:rFonts w:ascii="Trebuchet MS" w:hAnsi="Trebuchet MS"/>
          <w:sz w:val="24"/>
        </w:rPr>
        <w:t xml:space="preserve"> nr. 142/2012, cu modificările ș</w:t>
      </w:r>
      <w:r w:rsidRPr="00E66349">
        <w:rPr>
          <w:rFonts w:ascii="Trebuchet MS" w:hAnsi="Trebuchet MS"/>
          <w:sz w:val="24"/>
        </w:rPr>
        <w:t>i completările ulterioare;</w:t>
      </w:r>
    </w:p>
    <w:p w14:paraId="2ED52372"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  ii) asigură monitorizarea neregulilor corespunzător p</w:t>
      </w:r>
      <w:r w:rsidR="00F46F83" w:rsidRPr="00E66349">
        <w:rPr>
          <w:rFonts w:ascii="Trebuchet MS" w:hAnsi="Trebuchet MS"/>
          <w:sz w:val="24"/>
        </w:rPr>
        <w:t>revederilor art. 37 din Ordonanța de urgenț</w:t>
      </w:r>
      <w:r w:rsidRPr="00E66349">
        <w:rPr>
          <w:rFonts w:ascii="Trebuchet MS" w:hAnsi="Trebuchet MS"/>
          <w:sz w:val="24"/>
        </w:rPr>
        <w:t>ă a Guvernului nr. 6</w:t>
      </w:r>
      <w:r w:rsidR="00F46F83" w:rsidRPr="00E66349">
        <w:rPr>
          <w:rFonts w:ascii="Trebuchet MS" w:hAnsi="Trebuchet MS"/>
          <w:sz w:val="24"/>
        </w:rPr>
        <w:t>6/2011, aprobată cu modificări ș</w:t>
      </w:r>
      <w:r w:rsidRPr="00E66349">
        <w:rPr>
          <w:rFonts w:ascii="Trebuchet MS" w:hAnsi="Trebuchet MS"/>
          <w:sz w:val="24"/>
        </w:rPr>
        <w:t>i completări prin Legea</w:t>
      </w:r>
      <w:r w:rsidR="00F46F83" w:rsidRPr="00E66349">
        <w:rPr>
          <w:rFonts w:ascii="Trebuchet MS" w:hAnsi="Trebuchet MS"/>
          <w:sz w:val="24"/>
        </w:rPr>
        <w:t xml:space="preserve"> nr. 142/2012, cu modificările ș</w:t>
      </w:r>
      <w:r w:rsidRPr="00E66349">
        <w:rPr>
          <w:rFonts w:ascii="Trebuchet MS" w:hAnsi="Trebuchet MS"/>
          <w:sz w:val="24"/>
        </w:rPr>
        <w:t>i completările ulterioare;</w:t>
      </w:r>
    </w:p>
    <w:p w14:paraId="41BD9A0A"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F46F83" w:rsidRPr="00E66349">
        <w:rPr>
          <w:rFonts w:ascii="Trebuchet MS" w:hAnsi="Trebuchet MS"/>
          <w:sz w:val="24"/>
        </w:rPr>
        <w:t>jj) transmite autorității de certificare informaț</w:t>
      </w:r>
      <w:r w:rsidRPr="00E66349">
        <w:rPr>
          <w:rFonts w:ascii="Trebuchet MS" w:hAnsi="Trebuchet MS"/>
          <w:sz w:val="24"/>
        </w:rPr>
        <w:t>iile prevăzute la art. 25 alin. (2) lit. g) din Normele metodologice de aplicar</w:t>
      </w:r>
      <w:r w:rsidR="00F46F83" w:rsidRPr="00E66349">
        <w:rPr>
          <w:rFonts w:ascii="Trebuchet MS" w:hAnsi="Trebuchet MS"/>
          <w:sz w:val="24"/>
        </w:rPr>
        <w:t>e a prevederilor Ordonanței de urgenț</w:t>
      </w:r>
      <w:r w:rsidRPr="00E66349">
        <w:rPr>
          <w:rFonts w:ascii="Trebuchet MS" w:hAnsi="Trebuchet MS"/>
          <w:sz w:val="24"/>
        </w:rPr>
        <w:t>ă a Guvernului nr. 66/2011 p</w:t>
      </w:r>
      <w:r w:rsidR="00F46F83" w:rsidRPr="00E66349">
        <w:rPr>
          <w:rFonts w:ascii="Trebuchet MS" w:hAnsi="Trebuchet MS"/>
          <w:sz w:val="24"/>
        </w:rPr>
        <w:t>rivind prevenirea, constatarea și sancți</w:t>
      </w:r>
      <w:r w:rsidRPr="00E66349">
        <w:rPr>
          <w:rFonts w:ascii="Trebuchet MS" w:hAnsi="Trebuchet MS"/>
          <w:sz w:val="24"/>
        </w:rPr>
        <w:t>o</w:t>
      </w:r>
      <w:r w:rsidR="00F46F83" w:rsidRPr="00E66349">
        <w:rPr>
          <w:rFonts w:ascii="Trebuchet MS" w:hAnsi="Trebuchet MS"/>
          <w:sz w:val="24"/>
        </w:rPr>
        <w:t>narea neregulilor apărute în obținerea ș</w:t>
      </w:r>
      <w:r w:rsidRPr="00E66349">
        <w:rPr>
          <w:rFonts w:ascii="Trebuchet MS" w:hAnsi="Trebuchet MS"/>
          <w:sz w:val="24"/>
        </w:rPr>
        <w:t xml:space="preserve">i </w:t>
      </w:r>
      <w:r w:rsidR="00F46F83" w:rsidRPr="00E66349">
        <w:rPr>
          <w:rFonts w:ascii="Trebuchet MS" w:hAnsi="Trebuchet MS"/>
          <w:sz w:val="24"/>
        </w:rPr>
        <w:t>utilizarea fondurilor europene și/sau a fondurilor publice naț</w:t>
      </w:r>
      <w:r w:rsidRPr="00E66349">
        <w:rPr>
          <w:rFonts w:ascii="Trebuchet MS" w:hAnsi="Trebuchet MS"/>
          <w:sz w:val="24"/>
        </w:rPr>
        <w:t>ionale aferente acestora, aprobate prin Hotărârea Guvernului</w:t>
      </w:r>
      <w:r w:rsidR="00F46F83" w:rsidRPr="00E66349">
        <w:rPr>
          <w:rFonts w:ascii="Trebuchet MS" w:hAnsi="Trebuchet MS"/>
          <w:sz w:val="24"/>
        </w:rPr>
        <w:t xml:space="preserve"> nr. 875/2011, cu modificările ș</w:t>
      </w:r>
      <w:r w:rsidRPr="00E66349">
        <w:rPr>
          <w:rFonts w:ascii="Trebuchet MS" w:hAnsi="Trebuchet MS"/>
          <w:sz w:val="24"/>
        </w:rPr>
        <w:t>i completările ulterioare;</w:t>
      </w:r>
    </w:p>
    <w:p w14:paraId="21CB525E"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  kk) transmite Comisiei Europene prin Sistemul Informatic Antifraudă - AFIS-IMS rapoartele cazurilor de nereguli constatate la nivelul programului pe care îl gestionează, elaborate conform prevederilor art. 3 din Regulamentul Delegat (UE) 2015/1972 al Comisiei din 8 iulie 2015 de completare a Regulamentului (UE) nr. 223/2014 al Parlamentului European și al Consiliului cu dispoziții specifice privind raportarea neregulilor legate de Fondul de ajutor european destinat celor mai defavorizate persoane şi art. 2 din Regulamentul de punere în aplicare (UE) 2015/1976 al Comisiei din 8 iulie 2015 de stabilire a frecvenței și a formatului de raportare a neregulilor privind Fondul de ajutor european destinat celor mai defavorizate persoane, în conformitate cu Regulamentul (UE) nr. 223/2014 al Parlamentului European și al Consiliului;</w:t>
      </w:r>
    </w:p>
    <w:p w14:paraId="1023A6BC"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F46F83" w:rsidRPr="00E66349">
        <w:rPr>
          <w:rFonts w:ascii="Trebuchet MS" w:hAnsi="Trebuchet MS"/>
          <w:sz w:val="24"/>
        </w:rPr>
        <w:t>ll) aplică corecț</w:t>
      </w:r>
      <w:r w:rsidRPr="00E66349">
        <w:rPr>
          <w:rFonts w:ascii="Trebuchet MS" w:hAnsi="Trebuchet MS"/>
          <w:sz w:val="24"/>
        </w:rPr>
        <w:t>iile financ</w:t>
      </w:r>
      <w:r w:rsidR="00F46F83" w:rsidRPr="00E66349">
        <w:rPr>
          <w:rFonts w:ascii="Trebuchet MS" w:hAnsi="Trebuchet MS"/>
          <w:sz w:val="24"/>
        </w:rPr>
        <w:t>iare la nivel de program, operaț</w:t>
      </w:r>
      <w:r w:rsidRPr="00E66349">
        <w:rPr>
          <w:rFonts w:ascii="Trebuchet MS" w:hAnsi="Trebuchet MS"/>
          <w:sz w:val="24"/>
        </w:rPr>
        <w:t>iune, beneficiar, după caz, în conformitate cu p</w:t>
      </w:r>
      <w:r w:rsidR="00F46F83" w:rsidRPr="00E66349">
        <w:rPr>
          <w:rFonts w:ascii="Trebuchet MS" w:hAnsi="Trebuchet MS"/>
          <w:sz w:val="24"/>
        </w:rPr>
        <w:t>revederile legislației europene și nați</w:t>
      </w:r>
      <w:r w:rsidRPr="00E66349">
        <w:rPr>
          <w:rFonts w:ascii="Trebuchet MS" w:hAnsi="Trebuchet MS"/>
          <w:sz w:val="24"/>
        </w:rPr>
        <w:t>onale;</w:t>
      </w:r>
    </w:p>
    <w:p w14:paraId="42C031D2" w14:textId="77777777" w:rsidR="000252D0" w:rsidRPr="00E66349" w:rsidRDefault="00F46F83" w:rsidP="004248BC">
      <w:pPr>
        <w:tabs>
          <w:tab w:val="left" w:pos="3817"/>
        </w:tabs>
        <w:spacing w:after="0" w:line="240" w:lineRule="auto"/>
        <w:jc w:val="both"/>
        <w:rPr>
          <w:rFonts w:ascii="Trebuchet MS" w:hAnsi="Trebuchet MS"/>
          <w:sz w:val="24"/>
        </w:rPr>
      </w:pPr>
      <w:r w:rsidRPr="00E66349">
        <w:rPr>
          <w:rFonts w:ascii="Trebuchet MS" w:hAnsi="Trebuchet MS"/>
          <w:sz w:val="24"/>
        </w:rPr>
        <w:t>mm) transmite autorităț</w:t>
      </w:r>
      <w:r w:rsidR="000252D0" w:rsidRPr="00E66349">
        <w:rPr>
          <w:rFonts w:ascii="Trebuchet MS" w:hAnsi="Trebuchet MS"/>
          <w:sz w:val="24"/>
        </w:rPr>
        <w:t>ii de certificare raportări anuale privind sumele retrase din cererile de plată transmise către Comisia European</w:t>
      </w:r>
      <w:r w:rsidRPr="00E66349">
        <w:rPr>
          <w:rFonts w:ascii="Trebuchet MS" w:hAnsi="Trebuchet MS"/>
          <w:sz w:val="24"/>
        </w:rPr>
        <w:t>ă în scopul îndeplinirii atribuț</w:t>
      </w:r>
      <w:r w:rsidR="000252D0" w:rsidRPr="00E66349">
        <w:rPr>
          <w:rFonts w:ascii="Trebuchet MS" w:hAnsi="Trebuchet MS"/>
          <w:sz w:val="24"/>
        </w:rPr>
        <w:t>iilor sale;</w:t>
      </w:r>
    </w:p>
    <w:p w14:paraId="62440F9E"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F46F83" w:rsidRPr="00E66349">
        <w:rPr>
          <w:rFonts w:ascii="Trebuchet MS" w:hAnsi="Trebuchet MS"/>
          <w:sz w:val="24"/>
        </w:rPr>
        <w:t>nn) elaborează și</w:t>
      </w:r>
      <w:r w:rsidRPr="00E66349">
        <w:rPr>
          <w:rFonts w:ascii="Trebuchet MS" w:hAnsi="Trebuchet MS"/>
          <w:sz w:val="24"/>
        </w:rPr>
        <w:t xml:space="preserve"> actualizează, ca urmare a modificărilor, cu sprijinul celorlalte structuri implicate, descr</w:t>
      </w:r>
      <w:r w:rsidR="00F46F83" w:rsidRPr="00E66349">
        <w:rPr>
          <w:rFonts w:ascii="Trebuchet MS" w:hAnsi="Trebuchet MS"/>
          <w:sz w:val="24"/>
        </w:rPr>
        <w:t>ierea sistemului de management ș</w:t>
      </w:r>
      <w:r w:rsidRPr="00E66349">
        <w:rPr>
          <w:rFonts w:ascii="Trebuchet MS" w:hAnsi="Trebuchet MS"/>
          <w:sz w:val="24"/>
        </w:rPr>
        <w:t>i</w:t>
      </w:r>
      <w:r w:rsidR="00F46F83" w:rsidRPr="00E66349">
        <w:rPr>
          <w:rFonts w:ascii="Trebuchet MS" w:hAnsi="Trebuchet MS"/>
          <w:sz w:val="24"/>
        </w:rPr>
        <w:t xml:space="preserve"> control pentru programul operaț</w:t>
      </w:r>
      <w:r w:rsidRPr="00E66349">
        <w:rPr>
          <w:rFonts w:ascii="Trebuchet MS" w:hAnsi="Trebuchet MS"/>
          <w:sz w:val="24"/>
        </w:rPr>
        <w:t>ional gestionat, potrivit anexei I la Regulamentul de punere în aplicare (UE) 2015/341 al Comisiei din 20 februarie 2015 de stabilire a normelor de aplicare a Regulamentului (UE) nr. 223/2014 al Parlamentului European și al Consiliului în ceea ce privește modelele pentru transmiterea anumitor informații către Comisie;</w:t>
      </w:r>
    </w:p>
    <w:p w14:paraId="6818016E"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F46F83" w:rsidRPr="00E66349">
        <w:rPr>
          <w:rFonts w:ascii="Trebuchet MS" w:hAnsi="Trebuchet MS"/>
          <w:sz w:val="24"/>
        </w:rPr>
        <w:t>oo) asigură înregistrarea ș</w:t>
      </w:r>
      <w:r w:rsidRPr="00E66349">
        <w:rPr>
          <w:rFonts w:ascii="Trebuchet MS" w:hAnsi="Trebuchet MS"/>
          <w:sz w:val="24"/>
        </w:rPr>
        <w:t>i actual</w:t>
      </w:r>
      <w:r w:rsidR="00F46F83" w:rsidRPr="00E66349">
        <w:rPr>
          <w:rFonts w:ascii="Trebuchet MS" w:hAnsi="Trebuchet MS"/>
          <w:sz w:val="24"/>
        </w:rPr>
        <w:t>izarea cu celeritate a informaț</w:t>
      </w:r>
      <w:r w:rsidRPr="00E66349">
        <w:rPr>
          <w:rFonts w:ascii="Trebuchet MS" w:hAnsi="Trebuchet MS"/>
          <w:sz w:val="24"/>
        </w:rPr>
        <w:t>iilor în Sistemul Unic de  Management al Informației - SMIS/SMIS 2014</w:t>
      </w:r>
      <w:r w:rsidR="00F46F83" w:rsidRPr="00E66349">
        <w:rPr>
          <w:rFonts w:ascii="Trebuchet MS" w:hAnsi="Trebuchet MS"/>
          <w:sz w:val="24"/>
        </w:rPr>
        <w:t>+ fiind responsabilă de acuratețea, integritatea ș</w:t>
      </w:r>
      <w:r w:rsidRPr="00E66349">
        <w:rPr>
          <w:rFonts w:ascii="Trebuchet MS" w:hAnsi="Trebuchet MS"/>
          <w:sz w:val="24"/>
        </w:rPr>
        <w:t>i nivelul de complet</w:t>
      </w:r>
      <w:r w:rsidR="00F46F83" w:rsidRPr="00E66349">
        <w:rPr>
          <w:rFonts w:ascii="Trebuchet MS" w:hAnsi="Trebuchet MS"/>
          <w:sz w:val="24"/>
        </w:rPr>
        <w:t>are a datelor aferente activităț</w:t>
      </w:r>
      <w:r w:rsidRPr="00E66349">
        <w:rPr>
          <w:rFonts w:ascii="Trebuchet MS" w:hAnsi="Trebuchet MS"/>
          <w:sz w:val="24"/>
        </w:rPr>
        <w:t>ii sale;</w:t>
      </w:r>
    </w:p>
    <w:p w14:paraId="7BFBBB6A"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F46F83" w:rsidRPr="00E66349">
        <w:rPr>
          <w:rFonts w:ascii="Trebuchet MS" w:hAnsi="Trebuchet MS"/>
          <w:sz w:val="24"/>
        </w:rPr>
        <w:t>pp) elaborează ș</w:t>
      </w:r>
      <w:r w:rsidRPr="00E66349">
        <w:rPr>
          <w:rFonts w:ascii="Trebuchet MS" w:hAnsi="Trebuchet MS"/>
          <w:sz w:val="24"/>
        </w:rPr>
        <w:t>i încheie contracte de</w:t>
      </w:r>
      <w:r w:rsidR="00F46F83" w:rsidRPr="00E66349">
        <w:rPr>
          <w:rFonts w:ascii="Trebuchet MS" w:hAnsi="Trebuchet MS"/>
          <w:sz w:val="24"/>
        </w:rPr>
        <w:t xml:space="preserve"> finanț</w:t>
      </w:r>
      <w:r w:rsidRPr="00E66349">
        <w:rPr>
          <w:rFonts w:ascii="Trebuchet MS" w:hAnsi="Trebuchet MS"/>
          <w:sz w:val="24"/>
        </w:rPr>
        <w:t>are/decizii de finanțare cu beneficiarul</w:t>
      </w:r>
      <w:r w:rsidR="00F46F83" w:rsidRPr="00E66349">
        <w:rPr>
          <w:rFonts w:ascii="Trebuchet MS" w:hAnsi="Trebuchet MS"/>
          <w:sz w:val="24"/>
        </w:rPr>
        <w:t xml:space="preserve"> </w:t>
      </w:r>
      <w:r w:rsidRPr="00E66349">
        <w:rPr>
          <w:rFonts w:ascii="Trebuchet MS" w:hAnsi="Trebuchet MS"/>
          <w:sz w:val="24"/>
        </w:rPr>
        <w:t xml:space="preserve">proiectelor aprobate, prin care </w:t>
      </w:r>
      <w:r w:rsidR="00F46F83" w:rsidRPr="00E66349">
        <w:rPr>
          <w:rFonts w:ascii="Trebuchet MS" w:hAnsi="Trebuchet MS"/>
          <w:sz w:val="24"/>
        </w:rPr>
        <w:t>se asigură de respectarea condiț</w:t>
      </w:r>
      <w:r w:rsidRPr="00E66349">
        <w:rPr>
          <w:rFonts w:ascii="Trebuchet MS" w:hAnsi="Trebuchet MS"/>
          <w:sz w:val="24"/>
        </w:rPr>
        <w:t xml:space="preserve">iilor specifice referitoare la implementarea proiectului, în conformitate </w:t>
      </w:r>
      <w:r w:rsidR="00F46F83" w:rsidRPr="00E66349">
        <w:rPr>
          <w:rFonts w:ascii="Trebuchet MS" w:hAnsi="Trebuchet MS"/>
          <w:sz w:val="24"/>
        </w:rPr>
        <w:t>cu regulamentele UE aplicabile și cu legislația naț</w:t>
      </w:r>
      <w:r w:rsidRPr="00E66349">
        <w:rPr>
          <w:rFonts w:ascii="Trebuchet MS" w:hAnsi="Trebuchet MS"/>
          <w:sz w:val="24"/>
        </w:rPr>
        <w:t>ională în vigoare;</w:t>
      </w:r>
    </w:p>
    <w:p w14:paraId="0351C547"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qq) elaborează documentele aferente programării bugetare a surselor reprezentând fonduri externe nerambursabile p</w:t>
      </w:r>
      <w:r w:rsidR="00F46F83" w:rsidRPr="00E66349">
        <w:rPr>
          <w:rFonts w:ascii="Trebuchet MS" w:hAnsi="Trebuchet MS"/>
          <w:sz w:val="24"/>
        </w:rPr>
        <w:t>rimite din FEAD pentru prefinanțare, cofinanțare și finanț</w:t>
      </w:r>
      <w:r w:rsidRPr="00E66349">
        <w:rPr>
          <w:rFonts w:ascii="Trebuchet MS" w:hAnsi="Trebuchet MS"/>
          <w:sz w:val="24"/>
        </w:rPr>
        <w:t>are a cheltuielilor neeligibile;</w:t>
      </w:r>
    </w:p>
    <w:p w14:paraId="7309DA54"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F46F83" w:rsidRPr="00E66349">
        <w:rPr>
          <w:rFonts w:ascii="Trebuchet MS" w:hAnsi="Trebuchet MS"/>
          <w:sz w:val="24"/>
        </w:rPr>
        <w:t>rr) verifică îndeplinirea condiț</w:t>
      </w:r>
      <w:r w:rsidRPr="00E66349">
        <w:rPr>
          <w:rFonts w:ascii="Trebuchet MS" w:hAnsi="Trebuchet MS"/>
          <w:sz w:val="24"/>
        </w:rPr>
        <w:t xml:space="preserve">iilor pentru plata prefinanţării </w:t>
      </w:r>
      <w:r w:rsidR="00F46F83" w:rsidRPr="00E66349">
        <w:rPr>
          <w:rFonts w:ascii="Trebuchet MS" w:hAnsi="Trebuchet MS"/>
          <w:sz w:val="24"/>
        </w:rPr>
        <w:t>către beneficiari, autorizează ș</w:t>
      </w:r>
      <w:r w:rsidRPr="00E66349">
        <w:rPr>
          <w:rFonts w:ascii="Trebuchet MS" w:hAnsi="Trebuchet MS"/>
          <w:sz w:val="24"/>
        </w:rPr>
        <w:t>i efectu</w:t>
      </w:r>
      <w:r w:rsidR="00F46F83" w:rsidRPr="00E66349">
        <w:rPr>
          <w:rFonts w:ascii="Trebuchet MS" w:hAnsi="Trebuchet MS"/>
          <w:sz w:val="24"/>
        </w:rPr>
        <w:t>ează plata acesteia, după caz, și</w:t>
      </w:r>
      <w:r w:rsidRPr="00E66349">
        <w:rPr>
          <w:rFonts w:ascii="Trebuchet MS" w:hAnsi="Trebuchet MS"/>
          <w:sz w:val="24"/>
        </w:rPr>
        <w:t xml:space="preserve"> ulterior, asigură recuperarea prefinanţării;</w:t>
      </w:r>
    </w:p>
    <w:p w14:paraId="5C09C8CB" w14:textId="18D065E0"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  ss) autorizează cheltuielile declarate de către benefi</w:t>
      </w:r>
      <w:r w:rsidR="00F46F83" w:rsidRPr="00E66349">
        <w:rPr>
          <w:rFonts w:ascii="Trebuchet MS" w:hAnsi="Trebuchet MS"/>
          <w:sz w:val="24"/>
        </w:rPr>
        <w:t>ciar, efectuează, după caz, plăț</w:t>
      </w:r>
      <w:r w:rsidRPr="00E66349">
        <w:rPr>
          <w:rFonts w:ascii="Trebuchet MS" w:hAnsi="Trebuchet MS"/>
          <w:sz w:val="24"/>
        </w:rPr>
        <w:t xml:space="preserve">ile către beneficiar, în urma verificărilor efectuate în conformitate cu </w:t>
      </w:r>
      <w:r w:rsidRPr="00E66349">
        <w:rPr>
          <w:rFonts w:ascii="Trebuchet MS" w:hAnsi="Trebuchet MS"/>
          <w:sz w:val="24"/>
        </w:rPr>
        <w:lastRenderedPageBreak/>
        <w:t>prevederile art. 32 din R</w:t>
      </w:r>
      <w:r w:rsidR="00F46F83" w:rsidRPr="00E66349">
        <w:rPr>
          <w:rFonts w:ascii="Trebuchet MS" w:hAnsi="Trebuchet MS"/>
          <w:sz w:val="24"/>
        </w:rPr>
        <w:t xml:space="preserve">egulamentul (UE) nr. 223/2014, </w:t>
      </w:r>
      <w:r w:rsidR="000C56AA" w:rsidRPr="00E66349">
        <w:rPr>
          <w:rFonts w:ascii="Trebuchet MS" w:hAnsi="Trebuchet MS"/>
          <w:sz w:val="24"/>
        </w:rPr>
        <w:t>cu modificările și completările ulterioare,</w:t>
      </w:r>
      <w:r w:rsidR="00F46F83" w:rsidRPr="00E66349">
        <w:rPr>
          <w:rFonts w:ascii="Trebuchet MS" w:hAnsi="Trebuchet MS"/>
          <w:sz w:val="24"/>
        </w:rPr>
        <w:t xml:space="preserve"> elaborează și transmite autorității de certificare declaraț</w:t>
      </w:r>
      <w:r w:rsidRPr="00E66349">
        <w:rPr>
          <w:rFonts w:ascii="Trebuchet MS" w:hAnsi="Trebuchet MS"/>
          <w:sz w:val="24"/>
        </w:rPr>
        <w:t>ii de cheltuieli;</w:t>
      </w:r>
    </w:p>
    <w:p w14:paraId="7E690376"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  tt) e</w:t>
      </w:r>
      <w:r w:rsidR="00F46F83" w:rsidRPr="00E66349">
        <w:rPr>
          <w:rFonts w:ascii="Trebuchet MS" w:hAnsi="Trebuchet MS"/>
          <w:sz w:val="24"/>
        </w:rPr>
        <w:t>laborează și transmite autorităț</w:t>
      </w:r>
      <w:r w:rsidRPr="00E66349">
        <w:rPr>
          <w:rFonts w:ascii="Trebuchet MS" w:hAnsi="Trebuchet MS"/>
          <w:sz w:val="24"/>
        </w:rPr>
        <w:t>ii de certificare din cadrul Minist</w:t>
      </w:r>
      <w:r w:rsidR="00F46F83" w:rsidRPr="00E66349">
        <w:rPr>
          <w:rFonts w:ascii="Trebuchet MS" w:hAnsi="Trebuchet MS"/>
          <w:sz w:val="24"/>
        </w:rPr>
        <w:t>erului Finanțelor Publice ș</w:t>
      </w:r>
      <w:r w:rsidRPr="00E66349">
        <w:rPr>
          <w:rFonts w:ascii="Trebuchet MS" w:hAnsi="Trebuchet MS"/>
          <w:sz w:val="24"/>
        </w:rPr>
        <w:t>i structurii cu rol de coordonator, din cadrul Ministerului Fondurilor Europene, previziuni privind sumele ce ur</w:t>
      </w:r>
      <w:r w:rsidR="00616A7A" w:rsidRPr="00E66349">
        <w:rPr>
          <w:rFonts w:ascii="Trebuchet MS" w:hAnsi="Trebuchet MS"/>
          <w:sz w:val="24"/>
        </w:rPr>
        <w:t>mează să fie incluse în declaraț</w:t>
      </w:r>
      <w:r w:rsidRPr="00E66349">
        <w:rPr>
          <w:rFonts w:ascii="Trebuchet MS" w:hAnsi="Trebuchet MS"/>
          <w:sz w:val="24"/>
        </w:rPr>
        <w:t>ii de cheltu</w:t>
      </w:r>
      <w:r w:rsidR="00616A7A" w:rsidRPr="00E66349">
        <w:rPr>
          <w:rFonts w:ascii="Trebuchet MS" w:hAnsi="Trebuchet MS"/>
          <w:sz w:val="24"/>
        </w:rPr>
        <w:t>ieli aferente programului operațional, pentru exerciț</w:t>
      </w:r>
      <w:r w:rsidRPr="00E66349">
        <w:rPr>
          <w:rFonts w:ascii="Trebuchet MS" w:hAnsi="Trebuchet MS"/>
          <w:sz w:val="24"/>
        </w:rPr>
        <w:t>iul financiar în cur</w:t>
      </w:r>
      <w:r w:rsidR="00616A7A" w:rsidRPr="00E66349">
        <w:rPr>
          <w:rFonts w:ascii="Trebuchet MS" w:hAnsi="Trebuchet MS"/>
          <w:sz w:val="24"/>
        </w:rPr>
        <w:t>s și, după caz, pentru exerciț</w:t>
      </w:r>
      <w:r w:rsidRPr="00E66349">
        <w:rPr>
          <w:rFonts w:ascii="Trebuchet MS" w:hAnsi="Trebuchet MS"/>
          <w:sz w:val="24"/>
        </w:rPr>
        <w:t>iul financiar următor;</w:t>
      </w:r>
    </w:p>
    <w:p w14:paraId="1DB6BF67"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  uu) transmite Comisiei Europene previziunile cererilor de plată aferente perioadei de pro</w:t>
      </w:r>
      <w:r w:rsidR="00616A7A" w:rsidRPr="00E66349">
        <w:rPr>
          <w:rFonts w:ascii="Trebuchet MS" w:hAnsi="Trebuchet MS"/>
          <w:sz w:val="24"/>
        </w:rPr>
        <w:t>gramare 2014-2020 pentru exercițiul financiar în curs ș</w:t>
      </w:r>
      <w:r w:rsidRPr="00E66349">
        <w:rPr>
          <w:rFonts w:ascii="Trebuchet MS" w:hAnsi="Trebuchet MS"/>
          <w:sz w:val="24"/>
        </w:rPr>
        <w:t>i pentru cel următor, după aprobarea prin memorandum a acestora de către Guvern;</w:t>
      </w:r>
    </w:p>
    <w:p w14:paraId="06D99DE0"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  vv) asigu</w:t>
      </w:r>
      <w:r w:rsidR="00616A7A" w:rsidRPr="00E66349">
        <w:rPr>
          <w:rFonts w:ascii="Trebuchet MS" w:hAnsi="Trebuchet MS"/>
          <w:sz w:val="24"/>
        </w:rPr>
        <w:t>ră închiderea programului operaț</w:t>
      </w:r>
      <w:r w:rsidRPr="00E66349">
        <w:rPr>
          <w:rFonts w:ascii="Trebuchet MS" w:hAnsi="Trebuchet MS"/>
          <w:sz w:val="24"/>
        </w:rPr>
        <w:t>ional pentru perioada de prog</w:t>
      </w:r>
      <w:r w:rsidR="00616A7A" w:rsidRPr="00E66349">
        <w:rPr>
          <w:rFonts w:ascii="Trebuchet MS" w:hAnsi="Trebuchet MS"/>
          <w:sz w:val="24"/>
        </w:rPr>
        <w:t>ramare 2014-2020, conform cerinț</w:t>
      </w:r>
      <w:r w:rsidRPr="00E66349">
        <w:rPr>
          <w:rFonts w:ascii="Trebuchet MS" w:hAnsi="Trebuchet MS"/>
          <w:sz w:val="24"/>
        </w:rPr>
        <w:t>elor regulamentelor Uniunii Europene, ghidurilor Expert Group on European Structural Inves</w:t>
      </w:r>
      <w:r w:rsidR="00616A7A" w:rsidRPr="00E66349">
        <w:rPr>
          <w:rFonts w:ascii="Trebuchet MS" w:hAnsi="Trebuchet MS"/>
          <w:sz w:val="24"/>
        </w:rPr>
        <w:t>tment Fund - EGESIF aplicabile ș</w:t>
      </w:r>
      <w:r w:rsidRPr="00E66349">
        <w:rPr>
          <w:rFonts w:ascii="Trebuchet MS" w:hAnsi="Trebuchet MS"/>
          <w:sz w:val="24"/>
        </w:rPr>
        <w:t>i legi</w:t>
      </w:r>
      <w:r w:rsidR="00616A7A" w:rsidRPr="00E66349">
        <w:rPr>
          <w:rFonts w:ascii="Trebuchet MS" w:hAnsi="Trebuchet MS"/>
          <w:sz w:val="24"/>
        </w:rPr>
        <w:t>slației naț</w:t>
      </w:r>
      <w:r w:rsidRPr="00E66349">
        <w:rPr>
          <w:rFonts w:ascii="Trebuchet MS" w:hAnsi="Trebuchet MS"/>
          <w:sz w:val="24"/>
        </w:rPr>
        <w:t>ionale;</w:t>
      </w:r>
    </w:p>
    <w:p w14:paraId="658A4A7A"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616A7A" w:rsidRPr="00E66349">
        <w:rPr>
          <w:rFonts w:ascii="Trebuchet MS" w:hAnsi="Trebuchet MS"/>
          <w:sz w:val="24"/>
        </w:rPr>
        <w:t>ww) asigură îndeplinirea obligațiilor ce revin autorităților cu competenț</w:t>
      </w:r>
      <w:r w:rsidRPr="00E66349">
        <w:rPr>
          <w:rFonts w:ascii="Trebuchet MS" w:hAnsi="Trebuchet MS"/>
          <w:sz w:val="24"/>
        </w:rPr>
        <w:t>e în gestionarea fondurilor europene</w:t>
      </w:r>
      <w:r w:rsidR="00616A7A" w:rsidRPr="00E66349">
        <w:rPr>
          <w:rFonts w:ascii="Trebuchet MS" w:hAnsi="Trebuchet MS"/>
          <w:sz w:val="24"/>
        </w:rPr>
        <w:t>, potrivit prevederilor Ordonanței de urgenț</w:t>
      </w:r>
      <w:r w:rsidRPr="00E66349">
        <w:rPr>
          <w:rFonts w:ascii="Trebuchet MS" w:hAnsi="Trebuchet MS"/>
          <w:sz w:val="24"/>
        </w:rPr>
        <w:t>ă a Guvernului nr. 6</w:t>
      </w:r>
      <w:r w:rsidR="00616A7A" w:rsidRPr="00E66349">
        <w:rPr>
          <w:rFonts w:ascii="Trebuchet MS" w:hAnsi="Trebuchet MS"/>
          <w:sz w:val="24"/>
        </w:rPr>
        <w:t>6/2011, aprobată cu modificări ș</w:t>
      </w:r>
      <w:r w:rsidRPr="00E66349">
        <w:rPr>
          <w:rFonts w:ascii="Trebuchet MS" w:hAnsi="Trebuchet MS"/>
          <w:sz w:val="24"/>
        </w:rPr>
        <w:t>i completări prin Legea nr. 14</w:t>
      </w:r>
      <w:r w:rsidR="00616A7A" w:rsidRPr="00E66349">
        <w:rPr>
          <w:rFonts w:ascii="Trebuchet MS" w:hAnsi="Trebuchet MS"/>
          <w:sz w:val="24"/>
        </w:rPr>
        <w:t>2/2012, cu modificările ș</w:t>
      </w:r>
      <w:r w:rsidRPr="00E66349">
        <w:rPr>
          <w:rFonts w:ascii="Trebuchet MS" w:hAnsi="Trebuchet MS"/>
          <w:sz w:val="24"/>
        </w:rPr>
        <w:t>i completări</w:t>
      </w:r>
      <w:r w:rsidR="00616A7A" w:rsidRPr="00E66349">
        <w:rPr>
          <w:rFonts w:ascii="Trebuchet MS" w:hAnsi="Trebuchet MS"/>
          <w:sz w:val="24"/>
        </w:rPr>
        <w:t>le ulterioare, în ceea ce priveș</w:t>
      </w:r>
      <w:r w:rsidRPr="00E66349">
        <w:rPr>
          <w:rFonts w:ascii="Trebuchet MS" w:hAnsi="Trebuchet MS"/>
          <w:sz w:val="24"/>
        </w:rPr>
        <w:t>te recomandările formulate de orga</w:t>
      </w:r>
      <w:r w:rsidR="00616A7A" w:rsidRPr="00E66349">
        <w:rPr>
          <w:rFonts w:ascii="Trebuchet MS" w:hAnsi="Trebuchet MS"/>
          <w:sz w:val="24"/>
        </w:rPr>
        <w:t>nismele de audit europene și naț</w:t>
      </w:r>
      <w:r w:rsidRPr="00E66349">
        <w:rPr>
          <w:rFonts w:ascii="Trebuchet MS" w:hAnsi="Trebuchet MS"/>
          <w:sz w:val="24"/>
        </w:rPr>
        <w:t>ionale.</w:t>
      </w:r>
    </w:p>
    <w:p w14:paraId="05581BB1"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Pr="00E66349">
        <w:rPr>
          <w:rFonts w:ascii="Trebuchet MS" w:hAnsi="Trebuchet MS"/>
          <w:b/>
          <w:sz w:val="24"/>
        </w:rPr>
        <w:t>2. Ministerul Finanţelor Publice,</w:t>
      </w:r>
      <w:r w:rsidR="00616A7A" w:rsidRPr="00E66349">
        <w:rPr>
          <w:rFonts w:ascii="Trebuchet MS" w:hAnsi="Trebuchet MS"/>
          <w:sz w:val="24"/>
        </w:rPr>
        <w:t xml:space="preserve"> prin Direcț</w:t>
      </w:r>
      <w:r w:rsidRPr="00E66349">
        <w:rPr>
          <w:rFonts w:ascii="Trebuchet MS" w:hAnsi="Trebuchet MS"/>
          <w:sz w:val="24"/>
        </w:rPr>
        <w:t>ia gener</w:t>
      </w:r>
      <w:r w:rsidR="00616A7A" w:rsidRPr="00E66349">
        <w:rPr>
          <w:rFonts w:ascii="Trebuchet MS" w:hAnsi="Trebuchet MS"/>
          <w:sz w:val="24"/>
        </w:rPr>
        <w:t>ală Autoritatea de certificare ș</w:t>
      </w:r>
      <w:r w:rsidRPr="00E66349">
        <w:rPr>
          <w:rFonts w:ascii="Trebuchet MS" w:hAnsi="Trebuchet MS"/>
          <w:sz w:val="24"/>
        </w:rPr>
        <w:t>i plată, în calitate de autoritate de certificare pentru POAD:</w:t>
      </w:r>
    </w:p>
    <w:p w14:paraId="202B01F6"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616A7A" w:rsidRPr="00E66349">
        <w:rPr>
          <w:rFonts w:ascii="Trebuchet MS" w:hAnsi="Trebuchet MS"/>
          <w:sz w:val="24"/>
        </w:rPr>
        <w:t>a) întocmește ș</w:t>
      </w:r>
      <w:r w:rsidRPr="00E66349">
        <w:rPr>
          <w:rFonts w:ascii="Trebuchet MS" w:hAnsi="Trebuchet MS"/>
          <w:sz w:val="24"/>
        </w:rPr>
        <w:t>i transmite către Comis</w:t>
      </w:r>
      <w:r w:rsidR="00616A7A" w:rsidRPr="00E66349">
        <w:rPr>
          <w:rFonts w:ascii="Trebuchet MS" w:hAnsi="Trebuchet MS"/>
          <w:sz w:val="24"/>
        </w:rPr>
        <w:t>ia Europeană cererile de plată ș</w:t>
      </w:r>
      <w:r w:rsidRPr="00E66349">
        <w:rPr>
          <w:rFonts w:ascii="Trebuchet MS" w:hAnsi="Trebuchet MS"/>
          <w:sz w:val="24"/>
        </w:rPr>
        <w:t>i certifică faptul că acestea rezultă din sisteme de contabilitate fiabile, că sunt bazate pe docume</w:t>
      </w:r>
      <w:r w:rsidR="00616A7A" w:rsidRPr="00E66349">
        <w:rPr>
          <w:rFonts w:ascii="Trebuchet MS" w:hAnsi="Trebuchet MS"/>
          <w:sz w:val="24"/>
        </w:rPr>
        <w:t>nte justificative verificabile ș</w:t>
      </w:r>
      <w:r w:rsidRPr="00E66349">
        <w:rPr>
          <w:rFonts w:ascii="Trebuchet MS" w:hAnsi="Trebuchet MS"/>
          <w:sz w:val="24"/>
        </w:rPr>
        <w:t>i că au fost supuse unor verificări efectuate de autoritatea de management;</w:t>
      </w:r>
    </w:p>
    <w:p w14:paraId="2CF6F7BC"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616A7A" w:rsidRPr="00E66349">
        <w:rPr>
          <w:rFonts w:ascii="Trebuchet MS" w:hAnsi="Trebuchet MS"/>
          <w:sz w:val="24"/>
        </w:rPr>
        <w:t>b) întocmeș</w:t>
      </w:r>
      <w:r w:rsidRPr="00E66349">
        <w:rPr>
          <w:rFonts w:ascii="Trebuchet MS" w:hAnsi="Trebuchet MS"/>
          <w:sz w:val="24"/>
        </w:rPr>
        <w:t>te conturile prevăzute la art. 59 alin.(5) primul paragraf lit.(a) din Regulamentul (UE, Euratom) nr. 966/</w:t>
      </w:r>
      <w:r w:rsidR="00616A7A" w:rsidRPr="00E66349">
        <w:rPr>
          <w:rFonts w:ascii="Trebuchet MS" w:hAnsi="Trebuchet MS"/>
          <w:sz w:val="24"/>
        </w:rPr>
        <w:t>2012 al Parlamentului European ș</w:t>
      </w:r>
      <w:r w:rsidRPr="00E66349">
        <w:rPr>
          <w:rFonts w:ascii="Trebuchet MS" w:hAnsi="Trebuchet MS"/>
          <w:sz w:val="24"/>
        </w:rPr>
        <w:t>i al Consiliului din 25 octombrie 2012 privind normele financiare aplicabile bugetului general al Uniunii și de abrogare a Regulamentului (CE, Euratom) Nr. 1605/2002 al Consiliului;</w:t>
      </w:r>
    </w:p>
    <w:p w14:paraId="198AB812"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  c) certifi</w:t>
      </w:r>
      <w:r w:rsidR="00616A7A" w:rsidRPr="00E66349">
        <w:rPr>
          <w:rFonts w:ascii="Trebuchet MS" w:hAnsi="Trebuchet MS"/>
          <w:sz w:val="24"/>
        </w:rPr>
        <w:t>că integralitatea, exactitatea ș</w:t>
      </w:r>
      <w:r w:rsidRPr="00E66349">
        <w:rPr>
          <w:rFonts w:ascii="Trebuchet MS" w:hAnsi="Trebuchet MS"/>
          <w:sz w:val="24"/>
        </w:rPr>
        <w:t xml:space="preserve">i veridicitatea conturilor, a faptului că cheltuielile înscrise în aceste </w:t>
      </w:r>
      <w:r w:rsidR="00616A7A" w:rsidRPr="00E66349">
        <w:rPr>
          <w:rFonts w:ascii="Trebuchet MS" w:hAnsi="Trebuchet MS"/>
          <w:sz w:val="24"/>
        </w:rPr>
        <w:t>conturi respectă legislația aplicabilă ș</w:t>
      </w:r>
      <w:r w:rsidRPr="00E66349">
        <w:rPr>
          <w:rFonts w:ascii="Trebuchet MS" w:hAnsi="Trebuchet MS"/>
          <w:sz w:val="24"/>
        </w:rPr>
        <w:t>i că el</w:t>
      </w:r>
      <w:r w:rsidR="00616A7A" w:rsidRPr="00E66349">
        <w:rPr>
          <w:rFonts w:ascii="Trebuchet MS" w:hAnsi="Trebuchet MS"/>
          <w:sz w:val="24"/>
        </w:rPr>
        <w:t>e au fost angajate pentru operaț</w:t>
      </w:r>
      <w:r w:rsidRPr="00E66349">
        <w:rPr>
          <w:rFonts w:ascii="Trebuchet MS" w:hAnsi="Trebuchet MS"/>
          <w:sz w:val="24"/>
        </w:rPr>
        <w:t>iu</w:t>
      </w:r>
      <w:r w:rsidR="00616A7A" w:rsidRPr="00E66349">
        <w:rPr>
          <w:rFonts w:ascii="Trebuchet MS" w:hAnsi="Trebuchet MS"/>
          <w:sz w:val="24"/>
        </w:rPr>
        <w:t>nile selectate în vederea finanț</w:t>
      </w:r>
      <w:r w:rsidRPr="00E66349">
        <w:rPr>
          <w:rFonts w:ascii="Trebuchet MS" w:hAnsi="Trebuchet MS"/>
          <w:sz w:val="24"/>
        </w:rPr>
        <w:t>ării în conformitate cu criterii</w:t>
      </w:r>
      <w:r w:rsidR="00616A7A" w:rsidRPr="00E66349">
        <w:rPr>
          <w:rFonts w:ascii="Trebuchet MS" w:hAnsi="Trebuchet MS"/>
          <w:sz w:val="24"/>
        </w:rPr>
        <w:t>le aplicabile programului operațional ș</w:t>
      </w:r>
      <w:r w:rsidRPr="00E66349">
        <w:rPr>
          <w:rFonts w:ascii="Trebuchet MS" w:hAnsi="Trebuchet MS"/>
          <w:sz w:val="24"/>
        </w:rPr>
        <w:t>i cu dreptul aplicabil;</w:t>
      </w:r>
    </w:p>
    <w:p w14:paraId="79C45D08"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  d) asigură un sistem în care se înregistrează </w:t>
      </w:r>
      <w:r w:rsidR="00616A7A" w:rsidRPr="00E66349">
        <w:rPr>
          <w:rFonts w:ascii="Trebuchet MS" w:hAnsi="Trebuchet MS"/>
          <w:sz w:val="24"/>
        </w:rPr>
        <w:t>ș</w:t>
      </w:r>
      <w:r w:rsidRPr="00E66349">
        <w:rPr>
          <w:rFonts w:ascii="Trebuchet MS" w:hAnsi="Trebuchet MS"/>
          <w:sz w:val="24"/>
        </w:rPr>
        <w:t>i se stocheaz</w:t>
      </w:r>
      <w:r w:rsidR="00616A7A" w:rsidRPr="00E66349">
        <w:rPr>
          <w:rFonts w:ascii="Trebuchet MS" w:hAnsi="Trebuchet MS"/>
          <w:sz w:val="24"/>
        </w:rPr>
        <w:t>ă, în format electronic, evidenț</w:t>
      </w:r>
      <w:r w:rsidRPr="00E66349">
        <w:rPr>
          <w:rFonts w:ascii="Trebuchet MS" w:hAnsi="Trebuchet MS"/>
          <w:sz w:val="24"/>
        </w:rPr>
        <w:t>ele</w:t>
      </w:r>
      <w:r w:rsidR="00616A7A" w:rsidRPr="00E66349">
        <w:rPr>
          <w:rFonts w:ascii="Trebuchet MS" w:hAnsi="Trebuchet MS"/>
          <w:sz w:val="24"/>
        </w:rPr>
        <w:t xml:space="preserve"> contabile pentru fiecare operațiune și care conț</w:t>
      </w:r>
      <w:r w:rsidRPr="00E66349">
        <w:rPr>
          <w:rFonts w:ascii="Trebuchet MS" w:hAnsi="Trebuchet MS"/>
          <w:sz w:val="24"/>
        </w:rPr>
        <w:t>ine toate datele necesare pentru</w:t>
      </w:r>
      <w:r w:rsidR="00616A7A" w:rsidRPr="00E66349">
        <w:rPr>
          <w:rFonts w:ascii="Trebuchet MS" w:hAnsi="Trebuchet MS"/>
          <w:sz w:val="24"/>
        </w:rPr>
        <w:t xml:space="preserve"> întocmirea cererilor de plată ș</w:t>
      </w:r>
      <w:r w:rsidRPr="00E66349">
        <w:rPr>
          <w:rFonts w:ascii="Trebuchet MS" w:hAnsi="Trebuchet MS"/>
          <w:sz w:val="24"/>
        </w:rPr>
        <w:t>i a conturilor, inclusiv înregistrări ale sumelor recupe</w:t>
      </w:r>
      <w:r w:rsidR="00616A7A" w:rsidRPr="00E66349">
        <w:rPr>
          <w:rFonts w:ascii="Trebuchet MS" w:hAnsi="Trebuchet MS"/>
          <w:sz w:val="24"/>
        </w:rPr>
        <w:t>rabile, ale sumelor recuperate ș</w:t>
      </w:r>
      <w:r w:rsidRPr="00E66349">
        <w:rPr>
          <w:rFonts w:ascii="Trebuchet MS" w:hAnsi="Trebuchet MS"/>
          <w:sz w:val="24"/>
        </w:rPr>
        <w:t xml:space="preserve">i ale sumelor retrase în </w:t>
      </w:r>
      <w:r w:rsidR="00616A7A" w:rsidRPr="00E66349">
        <w:rPr>
          <w:rFonts w:ascii="Trebuchet MS" w:hAnsi="Trebuchet MS"/>
          <w:sz w:val="24"/>
        </w:rPr>
        <w:t>urma anulării integrale sau parțiale a contribuției pentru o operaț</w:t>
      </w:r>
      <w:r w:rsidRPr="00E66349">
        <w:rPr>
          <w:rFonts w:ascii="Trebuchet MS" w:hAnsi="Trebuchet MS"/>
          <w:sz w:val="24"/>
        </w:rPr>
        <w:t>i</w:t>
      </w:r>
      <w:r w:rsidR="00616A7A" w:rsidRPr="00E66349">
        <w:rPr>
          <w:rFonts w:ascii="Trebuchet MS" w:hAnsi="Trebuchet MS"/>
          <w:sz w:val="24"/>
        </w:rPr>
        <w:t>une sau pentru un program operaț</w:t>
      </w:r>
      <w:r w:rsidRPr="00E66349">
        <w:rPr>
          <w:rFonts w:ascii="Trebuchet MS" w:hAnsi="Trebuchet MS"/>
          <w:sz w:val="24"/>
        </w:rPr>
        <w:t>ional;</w:t>
      </w:r>
    </w:p>
    <w:p w14:paraId="7D31FB95"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  e) s</w:t>
      </w:r>
      <w:r w:rsidR="00616A7A" w:rsidRPr="00E66349">
        <w:rPr>
          <w:rFonts w:ascii="Trebuchet MS" w:hAnsi="Trebuchet MS"/>
          <w:sz w:val="24"/>
        </w:rPr>
        <w:t>e asigură că pentru întocmirea ș</w:t>
      </w:r>
      <w:r w:rsidRPr="00E66349">
        <w:rPr>
          <w:rFonts w:ascii="Trebuchet MS" w:hAnsi="Trebuchet MS"/>
          <w:sz w:val="24"/>
        </w:rPr>
        <w:t>i depunerea cere</w:t>
      </w:r>
      <w:r w:rsidR="00616A7A" w:rsidRPr="00E66349">
        <w:rPr>
          <w:rFonts w:ascii="Trebuchet MS" w:hAnsi="Trebuchet MS"/>
          <w:sz w:val="24"/>
        </w:rPr>
        <w:t>rilor de plată a primit informații adecvate din partea autorităț</w:t>
      </w:r>
      <w:r w:rsidRPr="00E66349">
        <w:rPr>
          <w:rFonts w:ascii="Trebuchet MS" w:hAnsi="Trebuchet MS"/>
          <w:sz w:val="24"/>
        </w:rPr>
        <w:t>ii de manage</w:t>
      </w:r>
      <w:r w:rsidR="00616A7A" w:rsidRPr="00E66349">
        <w:rPr>
          <w:rFonts w:ascii="Trebuchet MS" w:hAnsi="Trebuchet MS"/>
          <w:sz w:val="24"/>
        </w:rPr>
        <w:t>ment privind procedurile ș</w:t>
      </w:r>
      <w:r w:rsidRPr="00E66349">
        <w:rPr>
          <w:rFonts w:ascii="Trebuchet MS" w:hAnsi="Trebuchet MS"/>
          <w:sz w:val="24"/>
        </w:rPr>
        <w:t>i verificările efectuate cu privire la cheltuieli;</w:t>
      </w:r>
    </w:p>
    <w:p w14:paraId="018D70C1"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  f) ia în consi</w:t>
      </w:r>
      <w:r w:rsidR="00616A7A" w:rsidRPr="00E66349">
        <w:rPr>
          <w:rFonts w:ascii="Trebuchet MS" w:hAnsi="Trebuchet MS"/>
          <w:sz w:val="24"/>
        </w:rPr>
        <w:t>derare, la momentul întocmirii ș</w:t>
      </w:r>
      <w:r w:rsidRPr="00E66349">
        <w:rPr>
          <w:rFonts w:ascii="Trebuchet MS" w:hAnsi="Trebuchet MS"/>
          <w:sz w:val="24"/>
        </w:rPr>
        <w:t>i depunerii cererilor de plată, rezult</w:t>
      </w:r>
      <w:r w:rsidR="00616A7A" w:rsidRPr="00E66349">
        <w:rPr>
          <w:rFonts w:ascii="Trebuchet MS" w:hAnsi="Trebuchet MS"/>
          <w:sz w:val="24"/>
        </w:rPr>
        <w:t>atele tuturor auditurilor desfăș</w:t>
      </w:r>
      <w:r w:rsidRPr="00E66349">
        <w:rPr>
          <w:rFonts w:ascii="Trebuchet MS" w:hAnsi="Trebuchet MS"/>
          <w:sz w:val="24"/>
        </w:rPr>
        <w:t>urate de către sau</w:t>
      </w:r>
      <w:r w:rsidR="00616A7A" w:rsidRPr="00E66349">
        <w:rPr>
          <w:rFonts w:ascii="Trebuchet MS" w:hAnsi="Trebuchet MS"/>
          <w:sz w:val="24"/>
        </w:rPr>
        <w:t xml:space="preserve"> sub responsabilitatea autorităț</w:t>
      </w:r>
      <w:r w:rsidRPr="00E66349">
        <w:rPr>
          <w:rFonts w:ascii="Trebuchet MS" w:hAnsi="Trebuchet MS"/>
          <w:sz w:val="24"/>
        </w:rPr>
        <w:t>ii de audit;</w:t>
      </w:r>
    </w:p>
    <w:p w14:paraId="2A2B45B3"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  g) păstreaz</w:t>
      </w:r>
      <w:r w:rsidR="00616A7A" w:rsidRPr="00E66349">
        <w:rPr>
          <w:rFonts w:ascii="Trebuchet MS" w:hAnsi="Trebuchet MS"/>
          <w:sz w:val="24"/>
        </w:rPr>
        <w:t>ă, în format electronic, evidenț</w:t>
      </w:r>
      <w:r w:rsidRPr="00E66349">
        <w:rPr>
          <w:rFonts w:ascii="Trebuchet MS" w:hAnsi="Trebuchet MS"/>
          <w:sz w:val="24"/>
        </w:rPr>
        <w:t>ele contabile privind cheltuieli</w:t>
      </w:r>
      <w:r w:rsidR="00616A7A" w:rsidRPr="00E66349">
        <w:rPr>
          <w:rFonts w:ascii="Trebuchet MS" w:hAnsi="Trebuchet MS"/>
          <w:sz w:val="24"/>
        </w:rPr>
        <w:t>le declarate Comisiei Europene și contribuț</w:t>
      </w:r>
      <w:r w:rsidRPr="00E66349">
        <w:rPr>
          <w:rFonts w:ascii="Trebuchet MS" w:hAnsi="Trebuchet MS"/>
          <w:sz w:val="24"/>
        </w:rPr>
        <w:t>ia publică corespunzătoare plătită către beneficiari;</w:t>
      </w:r>
    </w:p>
    <w:p w14:paraId="591DB699"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lastRenderedPageBreak/>
        <w:t>  </w:t>
      </w:r>
      <w:r w:rsidR="00616A7A" w:rsidRPr="00E66349">
        <w:rPr>
          <w:rFonts w:ascii="Trebuchet MS" w:hAnsi="Trebuchet MS"/>
          <w:sz w:val="24"/>
        </w:rPr>
        <w:t>h) păstrează evidenț</w:t>
      </w:r>
      <w:r w:rsidRPr="00E66349">
        <w:rPr>
          <w:rFonts w:ascii="Trebuchet MS" w:hAnsi="Trebuchet MS"/>
          <w:sz w:val="24"/>
        </w:rPr>
        <w:t>ele cont</w:t>
      </w:r>
      <w:r w:rsidR="00616A7A" w:rsidRPr="00E66349">
        <w:rPr>
          <w:rFonts w:ascii="Trebuchet MS" w:hAnsi="Trebuchet MS"/>
          <w:sz w:val="24"/>
        </w:rPr>
        <w:t>abile ale sumelor recuperabile ș</w:t>
      </w:r>
      <w:r w:rsidRPr="00E66349">
        <w:rPr>
          <w:rFonts w:ascii="Trebuchet MS" w:hAnsi="Trebuchet MS"/>
          <w:sz w:val="24"/>
        </w:rPr>
        <w:t xml:space="preserve">i ale sumelor retrase în </w:t>
      </w:r>
      <w:r w:rsidR="00616A7A" w:rsidRPr="00E66349">
        <w:rPr>
          <w:rFonts w:ascii="Trebuchet MS" w:hAnsi="Trebuchet MS"/>
          <w:sz w:val="24"/>
        </w:rPr>
        <w:t>urma anulării integrale sau parțiale a contribuției pentru o operaț</w:t>
      </w:r>
      <w:r w:rsidRPr="00E66349">
        <w:rPr>
          <w:rFonts w:ascii="Trebuchet MS" w:hAnsi="Trebuchet MS"/>
          <w:sz w:val="24"/>
        </w:rPr>
        <w:t xml:space="preserve">iune. Sumele recuperate se varsă la bugetul Uniunii, înainte </w:t>
      </w:r>
      <w:r w:rsidR="00616A7A" w:rsidRPr="00E66349">
        <w:rPr>
          <w:rFonts w:ascii="Trebuchet MS" w:hAnsi="Trebuchet MS"/>
          <w:sz w:val="24"/>
        </w:rPr>
        <w:t>de încheierea programului operaț</w:t>
      </w:r>
      <w:r w:rsidRPr="00E66349">
        <w:rPr>
          <w:rFonts w:ascii="Trebuchet MS" w:hAnsi="Trebuchet MS"/>
          <w:sz w:val="24"/>
        </w:rPr>
        <w:t xml:space="preserve">ional, prin deducerea </w:t>
      </w:r>
      <w:r w:rsidR="00616A7A" w:rsidRPr="00E66349">
        <w:rPr>
          <w:rFonts w:ascii="Trebuchet MS" w:hAnsi="Trebuchet MS"/>
          <w:sz w:val="24"/>
        </w:rPr>
        <w:t>acestora din următoarea declaraț</w:t>
      </w:r>
      <w:r w:rsidRPr="00E66349">
        <w:rPr>
          <w:rFonts w:ascii="Trebuchet MS" w:hAnsi="Trebuchet MS"/>
          <w:sz w:val="24"/>
        </w:rPr>
        <w:t>ie de cheltuieli;</w:t>
      </w:r>
    </w:p>
    <w:p w14:paraId="63F2F75D"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  i) asigură desc</w:t>
      </w:r>
      <w:r w:rsidR="00616A7A" w:rsidRPr="00E66349">
        <w:rPr>
          <w:rFonts w:ascii="Trebuchet MS" w:hAnsi="Trebuchet MS"/>
          <w:sz w:val="24"/>
        </w:rPr>
        <w:t>hiderea ș</w:t>
      </w:r>
      <w:r w:rsidRPr="00E66349">
        <w:rPr>
          <w:rFonts w:ascii="Trebuchet MS" w:hAnsi="Trebuchet MS"/>
          <w:sz w:val="24"/>
        </w:rPr>
        <w:t>i gestionarea contului/conturilor necesar/necesare primirii de la Comisia</w:t>
      </w:r>
      <w:r w:rsidR="00616A7A" w:rsidRPr="00E66349">
        <w:rPr>
          <w:rFonts w:ascii="Trebuchet MS" w:hAnsi="Trebuchet MS"/>
          <w:sz w:val="24"/>
        </w:rPr>
        <w:t xml:space="preserve"> Europeană a prefinanţării, plăților intermediare ș</w:t>
      </w:r>
      <w:r w:rsidRPr="00E66349">
        <w:rPr>
          <w:rFonts w:ascii="Trebuchet MS" w:hAnsi="Trebuchet MS"/>
          <w:sz w:val="24"/>
        </w:rPr>
        <w:t>i fi</w:t>
      </w:r>
      <w:r w:rsidR="00616A7A" w:rsidRPr="00E66349">
        <w:rPr>
          <w:rFonts w:ascii="Trebuchet MS" w:hAnsi="Trebuchet MS"/>
          <w:sz w:val="24"/>
        </w:rPr>
        <w:t>nale aferente programului operaț</w:t>
      </w:r>
      <w:r w:rsidRPr="00E66349">
        <w:rPr>
          <w:rFonts w:ascii="Trebuchet MS" w:hAnsi="Trebuchet MS"/>
          <w:sz w:val="24"/>
        </w:rPr>
        <w:t>ional pentru care autoritatea de management se află în România;</w:t>
      </w:r>
    </w:p>
    <w:p w14:paraId="7B08A2F8"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  j) efectuează transferul sumelor din FEAD specifice perioadei de programare 2014-2020 căt</w:t>
      </w:r>
      <w:r w:rsidR="00616A7A" w:rsidRPr="00E66349">
        <w:rPr>
          <w:rFonts w:ascii="Trebuchet MS" w:hAnsi="Trebuchet MS"/>
          <w:sz w:val="24"/>
        </w:rPr>
        <w:t>re unitatea de plată a autorităț</w:t>
      </w:r>
      <w:r w:rsidRPr="00E66349">
        <w:rPr>
          <w:rFonts w:ascii="Trebuchet MS" w:hAnsi="Trebuchet MS"/>
          <w:sz w:val="24"/>
        </w:rPr>
        <w:t>ii de management;</w:t>
      </w:r>
    </w:p>
    <w:p w14:paraId="1560EB6C"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616A7A" w:rsidRPr="00E66349">
        <w:rPr>
          <w:rFonts w:ascii="Trebuchet MS" w:hAnsi="Trebuchet MS"/>
          <w:sz w:val="24"/>
        </w:rPr>
        <w:t>k) asigură aplicarea corecț</w:t>
      </w:r>
      <w:r w:rsidRPr="00E66349">
        <w:rPr>
          <w:rFonts w:ascii="Trebuchet MS" w:hAnsi="Trebuchet MS"/>
          <w:sz w:val="24"/>
        </w:rPr>
        <w:t>iilor financ</w:t>
      </w:r>
      <w:r w:rsidR="00616A7A" w:rsidRPr="00E66349">
        <w:rPr>
          <w:rFonts w:ascii="Trebuchet MS" w:hAnsi="Trebuchet MS"/>
          <w:sz w:val="24"/>
        </w:rPr>
        <w:t>iare la nivel de program, operaț</w:t>
      </w:r>
      <w:r w:rsidRPr="00E66349">
        <w:rPr>
          <w:rFonts w:ascii="Trebuchet MS" w:hAnsi="Trebuchet MS"/>
          <w:sz w:val="24"/>
        </w:rPr>
        <w:t>iune, beneficiar, după caz, în conformitate cu prevederile legisl</w:t>
      </w:r>
      <w:r w:rsidR="00616A7A" w:rsidRPr="00E66349">
        <w:rPr>
          <w:rFonts w:ascii="Trebuchet MS" w:hAnsi="Trebuchet MS"/>
          <w:sz w:val="24"/>
        </w:rPr>
        <w:t>ației europene și naț</w:t>
      </w:r>
      <w:r w:rsidRPr="00E66349">
        <w:rPr>
          <w:rFonts w:ascii="Trebuchet MS" w:hAnsi="Trebuchet MS"/>
          <w:sz w:val="24"/>
        </w:rPr>
        <w:t>ionale;</w:t>
      </w:r>
    </w:p>
    <w:p w14:paraId="4234544B"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616A7A" w:rsidRPr="00E66349">
        <w:rPr>
          <w:rFonts w:ascii="Trebuchet MS" w:hAnsi="Trebuchet MS"/>
          <w:sz w:val="24"/>
        </w:rPr>
        <w:t>l) contribuie la elaborarea ș</w:t>
      </w:r>
      <w:r w:rsidRPr="00E66349">
        <w:rPr>
          <w:rFonts w:ascii="Trebuchet MS" w:hAnsi="Trebuchet MS"/>
          <w:sz w:val="24"/>
        </w:rPr>
        <w:t>i actualizarea descr</w:t>
      </w:r>
      <w:r w:rsidR="00616A7A" w:rsidRPr="00E66349">
        <w:rPr>
          <w:rFonts w:ascii="Trebuchet MS" w:hAnsi="Trebuchet MS"/>
          <w:sz w:val="24"/>
        </w:rPr>
        <w:t>ierii sistemului de management ș</w:t>
      </w:r>
      <w:r w:rsidRPr="00E66349">
        <w:rPr>
          <w:rFonts w:ascii="Trebuchet MS" w:hAnsi="Trebuchet MS"/>
          <w:sz w:val="24"/>
        </w:rPr>
        <w:t>i</w:t>
      </w:r>
      <w:r w:rsidR="00616A7A" w:rsidRPr="00E66349">
        <w:rPr>
          <w:rFonts w:ascii="Trebuchet MS" w:hAnsi="Trebuchet MS"/>
          <w:sz w:val="24"/>
        </w:rPr>
        <w:t xml:space="preserve"> control pentru programul operaț</w:t>
      </w:r>
      <w:r w:rsidRPr="00E66349">
        <w:rPr>
          <w:rFonts w:ascii="Trebuchet MS" w:hAnsi="Trebuchet MS"/>
          <w:sz w:val="24"/>
        </w:rPr>
        <w:t>ional pentru care a fost desemnată autoritate d</w:t>
      </w:r>
      <w:r w:rsidR="00616A7A" w:rsidRPr="00E66349">
        <w:rPr>
          <w:rFonts w:ascii="Trebuchet MS" w:hAnsi="Trebuchet MS"/>
          <w:sz w:val="24"/>
        </w:rPr>
        <w:t>e certificare, conform competenț</w:t>
      </w:r>
      <w:r w:rsidRPr="00E66349">
        <w:rPr>
          <w:rFonts w:ascii="Trebuchet MS" w:hAnsi="Trebuchet MS"/>
          <w:sz w:val="24"/>
        </w:rPr>
        <w:t>elor;</w:t>
      </w:r>
    </w:p>
    <w:p w14:paraId="6C9294B7"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  m) asigură înregistrarea</w:t>
      </w:r>
      <w:r w:rsidR="00616A7A" w:rsidRPr="00E66349">
        <w:rPr>
          <w:rFonts w:ascii="Trebuchet MS" w:hAnsi="Trebuchet MS"/>
          <w:sz w:val="24"/>
        </w:rPr>
        <w:t xml:space="preserve"> ș</w:t>
      </w:r>
      <w:r w:rsidRPr="00E66349">
        <w:rPr>
          <w:rFonts w:ascii="Trebuchet MS" w:hAnsi="Trebuchet MS"/>
          <w:sz w:val="24"/>
        </w:rPr>
        <w:t>i actua</w:t>
      </w:r>
      <w:r w:rsidR="00616A7A" w:rsidRPr="00E66349">
        <w:rPr>
          <w:rFonts w:ascii="Trebuchet MS" w:hAnsi="Trebuchet MS"/>
          <w:sz w:val="24"/>
        </w:rPr>
        <w:t>lizarea cu celeritate a informaț</w:t>
      </w:r>
      <w:r w:rsidRPr="00E66349">
        <w:rPr>
          <w:rFonts w:ascii="Trebuchet MS" w:hAnsi="Trebuchet MS"/>
          <w:sz w:val="24"/>
        </w:rPr>
        <w:t>iilor în SMIS/SMIS 2014+</w:t>
      </w:r>
      <w:r w:rsidR="00616A7A" w:rsidRPr="00E66349">
        <w:rPr>
          <w:rFonts w:ascii="Trebuchet MS" w:hAnsi="Trebuchet MS"/>
          <w:sz w:val="24"/>
        </w:rPr>
        <w:t>, fiind responsabilă de acuratețea, integritatea ș</w:t>
      </w:r>
      <w:r w:rsidRPr="00E66349">
        <w:rPr>
          <w:rFonts w:ascii="Trebuchet MS" w:hAnsi="Trebuchet MS"/>
          <w:sz w:val="24"/>
        </w:rPr>
        <w:t>i nivelul de complet</w:t>
      </w:r>
      <w:r w:rsidR="00616A7A" w:rsidRPr="00E66349">
        <w:rPr>
          <w:rFonts w:ascii="Trebuchet MS" w:hAnsi="Trebuchet MS"/>
          <w:sz w:val="24"/>
        </w:rPr>
        <w:t>are a datelor aferente activităț</w:t>
      </w:r>
      <w:r w:rsidRPr="00E66349">
        <w:rPr>
          <w:rFonts w:ascii="Trebuchet MS" w:hAnsi="Trebuchet MS"/>
          <w:sz w:val="24"/>
        </w:rPr>
        <w:t>ii sale;</w:t>
      </w:r>
    </w:p>
    <w:p w14:paraId="4E6017A8"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  n)</w:t>
      </w:r>
      <w:r w:rsidR="00616A7A" w:rsidRPr="00E66349">
        <w:rPr>
          <w:rFonts w:ascii="Trebuchet MS" w:hAnsi="Trebuchet MS"/>
          <w:sz w:val="24"/>
        </w:rPr>
        <w:t xml:space="preserve"> furnizează, în limita competențelor, informaț</w:t>
      </w:r>
      <w:r w:rsidRPr="00E66349">
        <w:rPr>
          <w:rFonts w:ascii="Trebuchet MS" w:hAnsi="Trebuchet MS"/>
          <w:sz w:val="24"/>
        </w:rPr>
        <w:t xml:space="preserve">iile necesare Ministerului Fondurilor Europene, în calitate de </w:t>
      </w:r>
      <w:r w:rsidR="00616A7A" w:rsidRPr="00E66349">
        <w:rPr>
          <w:rFonts w:ascii="Trebuchet MS" w:hAnsi="Trebuchet MS"/>
          <w:sz w:val="24"/>
        </w:rPr>
        <w:t>coordonator, respectiv Autorităț</w:t>
      </w:r>
      <w:r w:rsidRPr="00E66349">
        <w:rPr>
          <w:rFonts w:ascii="Trebuchet MS" w:hAnsi="Trebuchet MS"/>
          <w:sz w:val="24"/>
        </w:rPr>
        <w:t>ii de Audit, pentru îndepli</w:t>
      </w:r>
      <w:r w:rsidR="00616A7A" w:rsidRPr="00E66349">
        <w:rPr>
          <w:rFonts w:ascii="Trebuchet MS" w:hAnsi="Trebuchet MS"/>
          <w:sz w:val="24"/>
        </w:rPr>
        <w:t>nirea de către acestea a atribuț</w:t>
      </w:r>
      <w:r w:rsidRPr="00E66349">
        <w:rPr>
          <w:rFonts w:ascii="Trebuchet MS" w:hAnsi="Trebuchet MS"/>
          <w:sz w:val="24"/>
        </w:rPr>
        <w:t>iilor lor;</w:t>
      </w:r>
    </w:p>
    <w:p w14:paraId="57786684"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616A7A" w:rsidRPr="00E66349">
        <w:rPr>
          <w:rFonts w:ascii="Trebuchet MS" w:hAnsi="Trebuchet MS"/>
          <w:sz w:val="24"/>
        </w:rPr>
        <w:t>o) furnizează autorităț</w:t>
      </w:r>
      <w:r w:rsidRPr="00E66349">
        <w:rPr>
          <w:rFonts w:ascii="Trebuchet MS" w:hAnsi="Trebuchet MS"/>
          <w:sz w:val="24"/>
        </w:rPr>
        <w:t xml:space="preserve">ii </w:t>
      </w:r>
      <w:r w:rsidR="00616A7A" w:rsidRPr="00E66349">
        <w:rPr>
          <w:rFonts w:ascii="Trebuchet MS" w:hAnsi="Trebuchet MS"/>
          <w:sz w:val="24"/>
        </w:rPr>
        <w:t>de management, conform competențelor, informaț</w:t>
      </w:r>
      <w:r w:rsidRPr="00E66349">
        <w:rPr>
          <w:rFonts w:ascii="Trebuchet MS" w:hAnsi="Trebuchet MS"/>
          <w:sz w:val="24"/>
        </w:rPr>
        <w:t>ii</w:t>
      </w:r>
      <w:r w:rsidR="00616A7A" w:rsidRPr="00E66349">
        <w:rPr>
          <w:rFonts w:ascii="Trebuchet MS" w:hAnsi="Trebuchet MS"/>
          <w:sz w:val="24"/>
        </w:rPr>
        <w:t>le necesare îndeplinirii atribuț</w:t>
      </w:r>
      <w:r w:rsidRPr="00E66349">
        <w:rPr>
          <w:rFonts w:ascii="Trebuchet MS" w:hAnsi="Trebuchet MS"/>
          <w:sz w:val="24"/>
        </w:rPr>
        <w:t>iei prevăzute la art. 59 alin. (5) din Regulamentul nr. 966/2012.</w:t>
      </w:r>
    </w:p>
    <w:p w14:paraId="4101B1AA"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Pr="00E66349">
        <w:rPr>
          <w:rFonts w:ascii="Trebuchet MS" w:hAnsi="Trebuchet MS"/>
          <w:b/>
          <w:sz w:val="24"/>
        </w:rPr>
        <w:t>3. Autoritatea de Audit</w:t>
      </w:r>
      <w:r w:rsidR="00616A7A" w:rsidRPr="00E66349">
        <w:rPr>
          <w:rFonts w:ascii="Trebuchet MS" w:hAnsi="Trebuchet MS"/>
          <w:sz w:val="24"/>
        </w:rPr>
        <w:t xml:space="preserve"> din cadrul Curț</w:t>
      </w:r>
      <w:r w:rsidRPr="00E66349">
        <w:rPr>
          <w:rFonts w:ascii="Trebuchet MS" w:hAnsi="Trebuchet MS"/>
          <w:sz w:val="24"/>
        </w:rPr>
        <w:t xml:space="preserve">ii de Conturi a României, în calitate de Autoritate </w:t>
      </w:r>
      <w:r w:rsidR="00616A7A" w:rsidRPr="00E66349">
        <w:rPr>
          <w:rFonts w:ascii="Trebuchet MS" w:hAnsi="Trebuchet MS"/>
          <w:sz w:val="24"/>
        </w:rPr>
        <w:t>de Audit pentru POAD, îndeplinește atribuț</w:t>
      </w:r>
      <w:r w:rsidRPr="00E66349">
        <w:rPr>
          <w:rFonts w:ascii="Trebuchet MS" w:hAnsi="Trebuchet MS"/>
          <w:sz w:val="24"/>
        </w:rPr>
        <w:t>iile prevăzute de Legea n</w:t>
      </w:r>
      <w:r w:rsidR="00616A7A" w:rsidRPr="00E66349">
        <w:rPr>
          <w:rFonts w:ascii="Trebuchet MS" w:hAnsi="Trebuchet MS"/>
          <w:sz w:val="24"/>
        </w:rPr>
        <w:t>r. 94/1992 privind organizarea și funcți</w:t>
      </w:r>
      <w:r w:rsidRPr="00E66349">
        <w:rPr>
          <w:rFonts w:ascii="Trebuchet MS" w:hAnsi="Trebuchet MS"/>
          <w:sz w:val="24"/>
        </w:rPr>
        <w:t>ona</w:t>
      </w:r>
      <w:r w:rsidR="00616A7A" w:rsidRPr="00E66349">
        <w:rPr>
          <w:rFonts w:ascii="Trebuchet MS" w:hAnsi="Trebuchet MS"/>
          <w:sz w:val="24"/>
        </w:rPr>
        <w:t>rea Curț</w:t>
      </w:r>
      <w:r w:rsidRPr="00E66349">
        <w:rPr>
          <w:rFonts w:ascii="Trebuchet MS" w:hAnsi="Trebuchet MS"/>
          <w:sz w:val="24"/>
        </w:rPr>
        <w:t>ii de Conturi</w:t>
      </w:r>
      <w:r w:rsidR="00616A7A" w:rsidRPr="00E66349">
        <w:rPr>
          <w:rFonts w:ascii="Trebuchet MS" w:hAnsi="Trebuchet MS"/>
          <w:sz w:val="24"/>
        </w:rPr>
        <w:t>, republicată, cu modificările ș</w:t>
      </w:r>
      <w:r w:rsidRPr="00E66349">
        <w:rPr>
          <w:rFonts w:ascii="Trebuchet MS" w:hAnsi="Trebuchet MS"/>
          <w:sz w:val="24"/>
        </w:rPr>
        <w:t>i c</w:t>
      </w:r>
      <w:r w:rsidR="00616A7A" w:rsidRPr="00E66349">
        <w:rPr>
          <w:rFonts w:ascii="Trebuchet MS" w:hAnsi="Trebuchet MS"/>
          <w:sz w:val="24"/>
        </w:rPr>
        <w:t>ompletările ulterioare, precum și atribuțiile prevăzute de art. 34 ș</w:t>
      </w:r>
      <w:r w:rsidRPr="00E66349">
        <w:rPr>
          <w:rFonts w:ascii="Trebuchet MS" w:hAnsi="Trebuchet MS"/>
          <w:sz w:val="24"/>
        </w:rPr>
        <w:t>i art. 35 alin. (2) din Regulamentul (UE) nr. 223/2014.</w:t>
      </w:r>
    </w:p>
    <w:p w14:paraId="7909AD2E" w14:textId="77777777" w:rsidR="00616A7A"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p>
    <w:p w14:paraId="275117C9" w14:textId="48918AEB" w:rsidR="00616A7A" w:rsidRPr="00E66349" w:rsidRDefault="00616A7A" w:rsidP="004248BC">
      <w:pPr>
        <w:tabs>
          <w:tab w:val="left" w:pos="3817"/>
        </w:tabs>
        <w:spacing w:after="0" w:line="240" w:lineRule="auto"/>
        <w:jc w:val="both"/>
        <w:rPr>
          <w:rFonts w:ascii="Trebuchet MS" w:hAnsi="Trebuchet MS"/>
          <w:b/>
          <w:sz w:val="24"/>
          <w:u w:val="single"/>
        </w:rPr>
      </w:pPr>
      <w:r w:rsidRPr="00E66349">
        <w:rPr>
          <w:rFonts w:ascii="Trebuchet MS" w:hAnsi="Trebuchet MS"/>
          <w:sz w:val="24"/>
        </w:rPr>
        <w:t xml:space="preserve">     </w:t>
      </w:r>
      <w:r w:rsidRPr="00E66349">
        <w:rPr>
          <w:rFonts w:ascii="Trebuchet MS" w:hAnsi="Trebuchet MS"/>
          <w:b/>
          <w:sz w:val="24"/>
          <w:u w:val="single"/>
        </w:rPr>
        <w:t>B. Instituț</w:t>
      </w:r>
      <w:r w:rsidR="000252D0" w:rsidRPr="00E66349">
        <w:rPr>
          <w:rFonts w:ascii="Trebuchet MS" w:hAnsi="Trebuchet MS"/>
          <w:b/>
          <w:sz w:val="24"/>
          <w:u w:val="single"/>
        </w:rPr>
        <w:t>ii implicate în implementarea programului</w:t>
      </w:r>
    </w:p>
    <w:p w14:paraId="6D0A4865" w14:textId="0397D4A9"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Pr="00E66349">
        <w:rPr>
          <w:rFonts w:ascii="Trebuchet MS" w:hAnsi="Trebuchet MS"/>
          <w:b/>
          <w:sz w:val="24"/>
        </w:rPr>
        <w:t>1. Ministerul Fondurilor Europene</w:t>
      </w:r>
      <w:r w:rsidRPr="00E66349">
        <w:rPr>
          <w:rFonts w:ascii="Trebuchet MS" w:hAnsi="Trebuchet MS"/>
          <w:sz w:val="24"/>
        </w:rPr>
        <w:t>,</w:t>
      </w:r>
      <w:r w:rsidRPr="00E66349">
        <w:rPr>
          <w:rFonts w:ascii="Trebuchet MS" w:hAnsi="Trebuchet MS"/>
          <w:sz w:val="24"/>
          <w:szCs w:val="24"/>
        </w:rPr>
        <w:t xml:space="preserve"> </w:t>
      </w:r>
      <w:r w:rsidRPr="00E66349">
        <w:rPr>
          <w:rFonts w:ascii="Trebuchet MS" w:hAnsi="Trebuchet MS"/>
          <w:sz w:val="24"/>
        </w:rPr>
        <w:t>în calitate de beneficiar asigură:</w:t>
      </w:r>
    </w:p>
    <w:p w14:paraId="0B5AFFA3" w14:textId="4F09B867" w:rsidR="000252D0" w:rsidRPr="00E66349" w:rsidRDefault="000252D0" w:rsidP="004248BC">
      <w:pPr>
        <w:tabs>
          <w:tab w:val="left" w:pos="3817"/>
        </w:tabs>
        <w:spacing w:after="0" w:line="240" w:lineRule="auto"/>
        <w:jc w:val="both"/>
        <w:rPr>
          <w:rFonts w:ascii="Trebuchet MS" w:hAnsi="Trebuchet MS"/>
          <w:color w:val="000000" w:themeColor="text1"/>
          <w:sz w:val="24"/>
        </w:rPr>
      </w:pPr>
      <w:r w:rsidRPr="00E66349">
        <w:rPr>
          <w:rFonts w:ascii="Trebuchet MS" w:hAnsi="Trebuchet MS"/>
          <w:sz w:val="24"/>
        </w:rPr>
        <w:t>  </w:t>
      </w:r>
      <w:r w:rsidR="00616A7A" w:rsidRPr="00E66349">
        <w:rPr>
          <w:rFonts w:ascii="Trebuchet MS" w:hAnsi="Trebuchet MS"/>
          <w:sz w:val="24"/>
        </w:rPr>
        <w:t xml:space="preserve">a) </w:t>
      </w:r>
      <w:r w:rsidR="00616A7A" w:rsidRPr="00E66349">
        <w:rPr>
          <w:rFonts w:ascii="Trebuchet MS" w:hAnsi="Trebuchet MS"/>
          <w:color w:val="000000" w:themeColor="text1"/>
          <w:sz w:val="24"/>
        </w:rPr>
        <w:t>inițierea și implementarea operațiunilor de achiziționare ș</w:t>
      </w:r>
      <w:r w:rsidRPr="00E66349">
        <w:rPr>
          <w:rFonts w:ascii="Trebuchet MS" w:hAnsi="Trebuchet MS"/>
          <w:color w:val="000000" w:themeColor="text1"/>
          <w:sz w:val="24"/>
        </w:rPr>
        <w:t>i</w:t>
      </w:r>
      <w:r w:rsidR="00B11980" w:rsidRPr="00E66349">
        <w:rPr>
          <w:rFonts w:ascii="Trebuchet MS" w:hAnsi="Trebuchet MS"/>
          <w:color w:val="000000" w:themeColor="text1"/>
          <w:sz w:val="24"/>
        </w:rPr>
        <w:t xml:space="preserve"> distribuire</w:t>
      </w:r>
      <w:r w:rsidRPr="00E66349">
        <w:rPr>
          <w:rFonts w:ascii="Trebuchet MS" w:hAnsi="Trebuchet MS"/>
          <w:color w:val="000000" w:themeColor="text1"/>
          <w:sz w:val="24"/>
        </w:rPr>
        <w:t xml:space="preserve"> </w:t>
      </w:r>
      <w:r w:rsidR="00FF43B2" w:rsidRPr="00E66349">
        <w:rPr>
          <w:rFonts w:ascii="Trebuchet MS" w:hAnsi="Trebuchet MS"/>
          <w:color w:val="000000" w:themeColor="text1"/>
          <w:sz w:val="24"/>
        </w:rPr>
        <w:t xml:space="preserve">a </w:t>
      </w:r>
      <w:r w:rsidR="00FA1E0B" w:rsidRPr="00E66349">
        <w:rPr>
          <w:rFonts w:ascii="Trebuchet MS" w:hAnsi="Trebuchet MS"/>
          <w:color w:val="000000" w:themeColor="text1"/>
          <w:sz w:val="24"/>
        </w:rPr>
        <w:t>tichetelor electronice</w:t>
      </w:r>
      <w:r w:rsidR="00B641BB">
        <w:rPr>
          <w:rFonts w:ascii="Trebuchet MS" w:hAnsi="Trebuchet MS"/>
          <w:color w:val="000000" w:themeColor="text1"/>
          <w:sz w:val="24"/>
        </w:rPr>
        <w:t xml:space="preserve"> </w:t>
      </w:r>
      <w:r w:rsidR="00B641BB" w:rsidRPr="00B641BB">
        <w:rPr>
          <w:rFonts w:ascii="Trebuchet MS" w:hAnsi="Trebuchet MS"/>
          <w:color w:val="000000" w:themeColor="text1"/>
          <w:sz w:val="24"/>
        </w:rPr>
        <w:t>pentru mese cald</w:t>
      </w:r>
      <w:r w:rsidR="00B641BB">
        <w:rPr>
          <w:rFonts w:ascii="Trebuchet MS" w:hAnsi="Trebuchet MS"/>
          <w:color w:val="000000" w:themeColor="text1"/>
          <w:sz w:val="24"/>
        </w:rPr>
        <w:t>e</w:t>
      </w:r>
      <w:r w:rsidR="00FF43B2" w:rsidRPr="00E66349">
        <w:rPr>
          <w:rFonts w:ascii="Trebuchet MS" w:hAnsi="Trebuchet MS"/>
          <w:color w:val="000000" w:themeColor="text1"/>
          <w:sz w:val="24"/>
        </w:rPr>
        <w:t xml:space="preserve">, </w:t>
      </w:r>
      <w:r w:rsidRPr="00E66349">
        <w:rPr>
          <w:rFonts w:ascii="Trebuchet MS" w:hAnsi="Trebuchet MS"/>
          <w:color w:val="000000" w:themeColor="text1"/>
          <w:sz w:val="24"/>
        </w:rPr>
        <w:t>prin:</w:t>
      </w:r>
    </w:p>
    <w:p w14:paraId="3D0DCC4F" w14:textId="2C619EFE" w:rsidR="000252D0" w:rsidRPr="00E66349" w:rsidRDefault="000252D0" w:rsidP="004248BC">
      <w:pPr>
        <w:tabs>
          <w:tab w:val="left" w:pos="3817"/>
        </w:tabs>
        <w:spacing w:after="0" w:line="240" w:lineRule="auto"/>
        <w:jc w:val="both"/>
        <w:rPr>
          <w:rFonts w:ascii="Trebuchet MS" w:hAnsi="Trebuchet MS"/>
          <w:color w:val="000000" w:themeColor="text1"/>
          <w:sz w:val="24"/>
        </w:rPr>
      </w:pPr>
      <w:r w:rsidRPr="00E66349">
        <w:rPr>
          <w:rFonts w:ascii="Trebuchet MS" w:hAnsi="Trebuchet MS"/>
          <w:color w:val="000000" w:themeColor="text1"/>
          <w:sz w:val="24"/>
        </w:rPr>
        <w:t>  </w:t>
      </w:r>
      <w:r w:rsidR="0007377F" w:rsidRPr="00E66349">
        <w:rPr>
          <w:rFonts w:ascii="Trebuchet MS" w:hAnsi="Trebuchet MS"/>
          <w:color w:val="000000" w:themeColor="text1"/>
          <w:sz w:val="24"/>
        </w:rPr>
        <w:t>1</w:t>
      </w:r>
      <w:r w:rsidR="004C1D35" w:rsidRPr="00E66349">
        <w:rPr>
          <w:rFonts w:ascii="Trebuchet MS" w:hAnsi="Trebuchet MS"/>
          <w:color w:val="000000" w:themeColor="text1"/>
          <w:sz w:val="24"/>
        </w:rPr>
        <w:t>. organizarea ș</w:t>
      </w:r>
      <w:r w:rsidRPr="00E66349">
        <w:rPr>
          <w:rFonts w:ascii="Trebuchet MS" w:hAnsi="Trebuchet MS"/>
          <w:color w:val="000000" w:themeColor="text1"/>
          <w:sz w:val="24"/>
        </w:rPr>
        <w:t>i d</w:t>
      </w:r>
      <w:r w:rsidR="004C1D35" w:rsidRPr="00E66349">
        <w:rPr>
          <w:rFonts w:ascii="Trebuchet MS" w:hAnsi="Trebuchet MS"/>
          <w:color w:val="000000" w:themeColor="text1"/>
          <w:sz w:val="24"/>
        </w:rPr>
        <w:t>erularea procedurilor de achiziț</w:t>
      </w:r>
      <w:r w:rsidRPr="00E66349">
        <w:rPr>
          <w:rFonts w:ascii="Trebuchet MS" w:hAnsi="Trebuchet MS"/>
          <w:color w:val="000000" w:themeColor="text1"/>
          <w:sz w:val="24"/>
        </w:rPr>
        <w:t xml:space="preserve">ie publică pentru selectarea </w:t>
      </w:r>
      <w:r w:rsidR="00B641BB">
        <w:rPr>
          <w:rFonts w:ascii="Trebuchet MS" w:hAnsi="Trebuchet MS"/>
          <w:color w:val="000000" w:themeColor="text1"/>
          <w:sz w:val="24"/>
        </w:rPr>
        <w:t>operatorului/</w:t>
      </w:r>
      <w:r w:rsidRPr="00E66349">
        <w:rPr>
          <w:rFonts w:ascii="Trebuchet MS" w:hAnsi="Trebuchet MS"/>
          <w:color w:val="000000" w:themeColor="text1"/>
          <w:sz w:val="24"/>
        </w:rPr>
        <w:t>operatorilor economici în vederea</w:t>
      </w:r>
      <w:r w:rsidR="0007377F" w:rsidRPr="00E66349">
        <w:rPr>
          <w:rFonts w:ascii="Trebuchet MS" w:hAnsi="Trebuchet MS"/>
          <w:color w:val="000000" w:themeColor="text1"/>
          <w:sz w:val="24"/>
        </w:rPr>
        <w:t xml:space="preserve"> emiterii tichetelor electronice</w:t>
      </w:r>
      <w:r w:rsidR="00B641BB">
        <w:rPr>
          <w:rFonts w:ascii="Trebuchet MS" w:hAnsi="Trebuchet MS"/>
          <w:color w:val="000000" w:themeColor="text1"/>
          <w:sz w:val="24"/>
        </w:rPr>
        <w:t xml:space="preserve"> pentru mese calde</w:t>
      </w:r>
      <w:r w:rsidRPr="00E66349">
        <w:rPr>
          <w:rFonts w:ascii="Trebuchet MS" w:hAnsi="Trebuchet MS"/>
          <w:color w:val="000000" w:themeColor="text1"/>
          <w:sz w:val="24"/>
        </w:rPr>
        <w:t>, conform prevederilor legale;</w:t>
      </w:r>
    </w:p>
    <w:p w14:paraId="4657311F" w14:textId="7BD646E7" w:rsidR="0007377F" w:rsidRPr="00E66349" w:rsidRDefault="0007377F" w:rsidP="00E66349">
      <w:pPr>
        <w:autoSpaceDE w:val="0"/>
        <w:autoSpaceDN w:val="0"/>
        <w:adjustRightInd w:val="0"/>
        <w:spacing w:after="0" w:line="240" w:lineRule="auto"/>
        <w:rPr>
          <w:rFonts w:ascii="Times New Roman" w:hAnsi="Times New Roman" w:cs="Times New Roman"/>
          <w:sz w:val="28"/>
          <w:szCs w:val="28"/>
        </w:rPr>
      </w:pPr>
      <w:r w:rsidRPr="00E66349">
        <w:rPr>
          <w:rFonts w:ascii="Times New Roman" w:hAnsi="Times New Roman" w:cs="Times New Roman"/>
          <w:sz w:val="28"/>
          <w:szCs w:val="28"/>
        </w:rPr>
        <w:t xml:space="preserve">    2. încheierea şi implementarea contractelor cu operator</w:t>
      </w:r>
      <w:r w:rsidR="000C2EF7" w:rsidRPr="00E66349">
        <w:rPr>
          <w:rFonts w:ascii="Times New Roman" w:hAnsi="Times New Roman" w:cs="Times New Roman"/>
          <w:sz w:val="28"/>
          <w:szCs w:val="28"/>
        </w:rPr>
        <w:t>ul/operator</w:t>
      </w:r>
      <w:r w:rsidRPr="00E66349">
        <w:rPr>
          <w:rFonts w:ascii="Times New Roman" w:hAnsi="Times New Roman" w:cs="Times New Roman"/>
          <w:sz w:val="28"/>
          <w:szCs w:val="28"/>
        </w:rPr>
        <w:t>ii economici selectaţi;</w:t>
      </w:r>
    </w:p>
    <w:p w14:paraId="6ECD7145" w14:textId="23A35B7B" w:rsidR="000252D0" w:rsidRPr="00E66349" w:rsidRDefault="000252D0" w:rsidP="007A5765">
      <w:pPr>
        <w:tabs>
          <w:tab w:val="left" w:pos="3817"/>
        </w:tabs>
        <w:spacing w:after="0" w:line="240" w:lineRule="auto"/>
        <w:jc w:val="both"/>
        <w:rPr>
          <w:rFonts w:ascii="Trebuchet MS" w:hAnsi="Trebuchet MS"/>
          <w:color w:val="000000" w:themeColor="text1"/>
          <w:sz w:val="24"/>
        </w:rPr>
      </w:pPr>
      <w:r w:rsidRPr="00E66349">
        <w:rPr>
          <w:rFonts w:ascii="Trebuchet MS" w:hAnsi="Trebuchet MS"/>
          <w:color w:val="000000" w:themeColor="text1"/>
          <w:sz w:val="24"/>
        </w:rPr>
        <w:t>  </w:t>
      </w:r>
      <w:r w:rsidR="004C1D35" w:rsidRPr="00E66349">
        <w:rPr>
          <w:rFonts w:ascii="Trebuchet MS" w:hAnsi="Trebuchet MS"/>
          <w:color w:val="000000" w:themeColor="text1"/>
          <w:sz w:val="24"/>
        </w:rPr>
        <w:t xml:space="preserve">3. </w:t>
      </w:r>
      <w:r w:rsidR="007A5765" w:rsidRPr="00E66349">
        <w:rPr>
          <w:rFonts w:ascii="Trebuchet MS" w:hAnsi="Trebuchet MS"/>
          <w:color w:val="000000" w:themeColor="text1"/>
          <w:sz w:val="24"/>
          <w:szCs w:val="24"/>
        </w:rPr>
        <w:t xml:space="preserve">Virează în contul </w:t>
      </w:r>
      <w:r w:rsidR="00316D16" w:rsidRPr="00E66349">
        <w:rPr>
          <w:rFonts w:ascii="Trebuchet MS" w:hAnsi="Trebuchet MS"/>
          <w:color w:val="000000" w:themeColor="text1"/>
          <w:sz w:val="24"/>
          <w:szCs w:val="24"/>
        </w:rPr>
        <w:t>emitentului,</w:t>
      </w:r>
      <w:r w:rsidR="007A5765" w:rsidRPr="00E66349">
        <w:rPr>
          <w:rFonts w:ascii="Trebuchet MS" w:hAnsi="Trebuchet MS"/>
          <w:color w:val="000000" w:themeColor="text1"/>
          <w:sz w:val="24"/>
          <w:szCs w:val="24"/>
        </w:rPr>
        <w:t xml:space="preserve"> sumele de bani necesare pentru alimentarea tichetelor </w:t>
      </w:r>
      <w:r w:rsidR="00316D16" w:rsidRPr="00E66349">
        <w:rPr>
          <w:rFonts w:ascii="Trebuchet MS" w:hAnsi="Trebuchet MS"/>
          <w:color w:val="000000" w:themeColor="text1"/>
          <w:sz w:val="24"/>
          <w:szCs w:val="24"/>
        </w:rPr>
        <w:t xml:space="preserve">electronice </w:t>
      </w:r>
      <w:r w:rsidR="007A5765" w:rsidRPr="00E66349">
        <w:rPr>
          <w:rFonts w:ascii="Trebuchet MS" w:hAnsi="Trebuchet MS"/>
          <w:color w:val="000000" w:themeColor="text1"/>
          <w:sz w:val="24"/>
          <w:szCs w:val="24"/>
        </w:rPr>
        <w:t xml:space="preserve">pentru mese calde ale </w:t>
      </w:r>
      <w:r w:rsidR="00316D16" w:rsidRPr="00E66349">
        <w:rPr>
          <w:rFonts w:ascii="Trebuchet MS" w:hAnsi="Trebuchet MS"/>
          <w:color w:val="000000" w:themeColor="text1"/>
          <w:sz w:val="24"/>
          <w:szCs w:val="24"/>
        </w:rPr>
        <w:t xml:space="preserve">destintarilor </w:t>
      </w:r>
      <w:r w:rsidR="007A5765" w:rsidRPr="00E66349">
        <w:rPr>
          <w:rFonts w:ascii="Trebuchet MS" w:hAnsi="Trebuchet MS"/>
          <w:color w:val="000000" w:themeColor="text1"/>
          <w:sz w:val="24"/>
          <w:szCs w:val="24"/>
        </w:rPr>
        <w:t>finali</w:t>
      </w:r>
      <w:r w:rsidR="007A5765" w:rsidRPr="00E66349">
        <w:rPr>
          <w:rFonts w:ascii="Trebuchet MS" w:hAnsi="Trebuchet MS"/>
          <w:color w:val="000000" w:themeColor="text1"/>
          <w:sz w:val="24"/>
        </w:rPr>
        <w:t>;</w:t>
      </w:r>
    </w:p>
    <w:p w14:paraId="63BB3B63" w14:textId="529AE339" w:rsidR="007A0681" w:rsidRPr="00E66349" w:rsidRDefault="007A0681" w:rsidP="007A0681">
      <w:pPr>
        <w:tabs>
          <w:tab w:val="left" w:pos="3817"/>
        </w:tabs>
        <w:spacing w:after="0" w:line="240" w:lineRule="auto"/>
        <w:jc w:val="both"/>
        <w:rPr>
          <w:rFonts w:ascii="Trebuchet MS" w:hAnsi="Trebuchet MS"/>
          <w:color w:val="FF0000"/>
          <w:sz w:val="24"/>
          <w:szCs w:val="24"/>
        </w:rPr>
      </w:pPr>
      <w:r w:rsidRPr="00E66349">
        <w:rPr>
          <w:rFonts w:ascii="Trebuchet MS" w:hAnsi="Trebuchet MS"/>
          <w:color w:val="000000" w:themeColor="text1"/>
          <w:sz w:val="24"/>
          <w:szCs w:val="24"/>
        </w:rPr>
        <w:t xml:space="preserve">    4. Urmărește modul de utilizare a </w:t>
      </w:r>
      <w:r w:rsidR="001C55A2" w:rsidRPr="001C55A2">
        <w:rPr>
          <w:rFonts w:ascii="Trebuchet MS" w:hAnsi="Trebuchet MS"/>
          <w:color w:val="000000" w:themeColor="text1"/>
          <w:sz w:val="24"/>
          <w:szCs w:val="24"/>
        </w:rPr>
        <w:t>tichetelor electronice pentru mese calde</w:t>
      </w:r>
      <w:r w:rsidRPr="00E66349">
        <w:rPr>
          <w:rFonts w:ascii="Trebuchet MS" w:hAnsi="Trebuchet MS"/>
          <w:color w:val="000000" w:themeColor="text1"/>
          <w:sz w:val="24"/>
          <w:szCs w:val="24"/>
        </w:rPr>
        <w:t>, aplică contravenții și sancțiuni, ia măsuri ori de câte ori este nevoie pentru a asigura o utilizare eficientă a fondurilor prin intermediul tichetelor de masă pe suport electronic;</w:t>
      </w:r>
    </w:p>
    <w:p w14:paraId="6ED1D3CA" w14:textId="64D9DEEE" w:rsidR="00511222" w:rsidRPr="00E66349" w:rsidRDefault="000252D0" w:rsidP="00E53C0A">
      <w:pPr>
        <w:tabs>
          <w:tab w:val="left" w:pos="3817"/>
        </w:tabs>
        <w:spacing w:after="0" w:line="240" w:lineRule="auto"/>
        <w:jc w:val="both"/>
        <w:rPr>
          <w:rFonts w:ascii="Trebuchet MS" w:hAnsi="Trebuchet MS"/>
          <w:sz w:val="24"/>
        </w:rPr>
      </w:pPr>
      <w:r w:rsidRPr="00E66349">
        <w:rPr>
          <w:rFonts w:ascii="Trebuchet MS" w:hAnsi="Trebuchet MS"/>
          <w:sz w:val="24"/>
        </w:rPr>
        <w:t xml:space="preserve">  5. </w:t>
      </w:r>
      <w:r w:rsidR="00C91736" w:rsidRPr="00E66349">
        <w:rPr>
          <w:rFonts w:ascii="Trebuchet MS" w:hAnsi="Trebuchet MS"/>
          <w:sz w:val="24"/>
        </w:rPr>
        <w:t>Decontarea cheltuie</w:t>
      </w:r>
      <w:r w:rsidR="001C55A2">
        <w:rPr>
          <w:rFonts w:ascii="Trebuchet MS" w:hAnsi="Trebuchet MS"/>
          <w:sz w:val="24"/>
        </w:rPr>
        <w:t>lilor efectuate de  instituţia p</w:t>
      </w:r>
      <w:r w:rsidR="00C91736" w:rsidRPr="00E66349">
        <w:rPr>
          <w:rFonts w:ascii="Trebuchet MS" w:hAnsi="Trebuchet MS"/>
          <w:sz w:val="24"/>
        </w:rPr>
        <w:t xml:space="preserve">refectului pe bază de documente justificative, in legatura cu costurile administrative, transport și </w:t>
      </w:r>
      <w:r w:rsidR="00C91736" w:rsidRPr="00E66349">
        <w:rPr>
          <w:rFonts w:ascii="Trebuchet MS" w:hAnsi="Trebuchet MS"/>
          <w:sz w:val="24"/>
        </w:rPr>
        <w:lastRenderedPageBreak/>
        <w:t xml:space="preserve">depozitare pentru derularea </w:t>
      </w:r>
      <w:r w:rsidR="001C55A2" w:rsidRPr="001C55A2">
        <w:rPr>
          <w:rFonts w:ascii="Trebuchet MS" w:hAnsi="Trebuchet MS"/>
          <w:sz w:val="24"/>
        </w:rPr>
        <w:t>S.N.S.P.V.P.A</w:t>
      </w:r>
      <w:r w:rsidR="00C91736" w:rsidRPr="00E66349">
        <w:rPr>
          <w:rFonts w:ascii="Trebuchet MS" w:hAnsi="Trebuchet MS"/>
          <w:sz w:val="24"/>
        </w:rPr>
        <w:t xml:space="preserve">, în conformitate cu art. 26 alin. (2) lit. c) din Regulamentul (UE) nr. 223/2014 cu modificările şi completările ulterioare; </w:t>
      </w:r>
    </w:p>
    <w:p w14:paraId="632E08B6" w14:textId="57314DEF" w:rsidR="000252D0" w:rsidRPr="00E66349" w:rsidRDefault="000252D0" w:rsidP="007A0681">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C2EF7" w:rsidRPr="00E66349">
        <w:rPr>
          <w:rFonts w:ascii="Trebuchet MS" w:hAnsi="Trebuchet MS"/>
          <w:sz w:val="24"/>
        </w:rPr>
        <w:t>a</w:t>
      </w:r>
      <w:r w:rsidRPr="00E66349">
        <w:rPr>
          <w:rFonts w:ascii="Trebuchet MS" w:hAnsi="Trebuchet MS"/>
          <w:sz w:val="24"/>
        </w:rPr>
        <w:t xml:space="preserve">) asigură fundamentarea numărului de persoane aparținând </w:t>
      </w:r>
      <w:r w:rsidR="00316D16" w:rsidRPr="00E66349">
        <w:rPr>
          <w:rFonts w:ascii="Trebuchet MS" w:hAnsi="Trebuchet MS"/>
          <w:sz w:val="20"/>
          <w:szCs w:val="20"/>
        </w:rPr>
        <w:t>d</w:t>
      </w:r>
      <w:r w:rsidR="00316D16" w:rsidRPr="00E66349">
        <w:rPr>
          <w:rFonts w:ascii="Trebuchet MS" w:hAnsi="Trebuchet MS"/>
          <w:sz w:val="24"/>
        </w:rPr>
        <w:t>estintarilor</w:t>
      </w:r>
      <w:r w:rsidRPr="00E66349">
        <w:rPr>
          <w:rFonts w:ascii="Trebuchet MS" w:hAnsi="Trebuchet MS"/>
          <w:sz w:val="24"/>
        </w:rPr>
        <w:t xml:space="preserve"> final</w:t>
      </w:r>
      <w:r w:rsidR="00316D16" w:rsidRPr="00E66349">
        <w:rPr>
          <w:rFonts w:ascii="Trebuchet MS" w:hAnsi="Trebuchet MS"/>
          <w:sz w:val="24"/>
        </w:rPr>
        <w:t>i</w:t>
      </w:r>
      <w:r w:rsidRPr="00E66349">
        <w:rPr>
          <w:rFonts w:ascii="Trebuchet MS" w:hAnsi="Trebuchet MS"/>
          <w:sz w:val="24"/>
        </w:rPr>
        <w:t xml:space="preserve"> eligibil</w:t>
      </w:r>
      <w:r w:rsidR="00316D16" w:rsidRPr="00E66349">
        <w:rPr>
          <w:rFonts w:ascii="Trebuchet MS" w:hAnsi="Trebuchet MS"/>
          <w:sz w:val="24"/>
        </w:rPr>
        <w:t>i</w:t>
      </w:r>
      <w:r w:rsidRPr="00E66349">
        <w:rPr>
          <w:rFonts w:ascii="Trebuchet MS" w:hAnsi="Trebuchet MS"/>
          <w:sz w:val="24"/>
        </w:rPr>
        <w:t>;</w:t>
      </w:r>
    </w:p>
    <w:p w14:paraId="781109FA" w14:textId="490BB5B2" w:rsidR="004C1D35" w:rsidRPr="00E66349" w:rsidRDefault="004C1D35" w:rsidP="007A0681">
      <w:pPr>
        <w:tabs>
          <w:tab w:val="left" w:pos="284"/>
        </w:tabs>
        <w:spacing w:after="0" w:line="240" w:lineRule="auto"/>
        <w:jc w:val="both"/>
        <w:rPr>
          <w:rFonts w:ascii="Trebuchet MS" w:hAnsi="Trebuchet MS"/>
          <w:sz w:val="24"/>
        </w:rPr>
      </w:pPr>
      <w:r w:rsidRPr="00E66349">
        <w:rPr>
          <w:rFonts w:ascii="Trebuchet MS" w:hAnsi="Trebuchet MS"/>
          <w:sz w:val="24"/>
        </w:rPr>
        <w:tab/>
        <w:t xml:space="preserve">   </w:t>
      </w:r>
      <w:r w:rsidR="000C2EF7" w:rsidRPr="00E66349">
        <w:rPr>
          <w:rFonts w:ascii="Trebuchet MS" w:hAnsi="Trebuchet MS"/>
          <w:sz w:val="24"/>
        </w:rPr>
        <w:t>b</w:t>
      </w:r>
      <w:r w:rsidRPr="00E66349">
        <w:rPr>
          <w:rFonts w:ascii="Trebuchet MS" w:hAnsi="Trebuchet MS"/>
          <w:sz w:val="24"/>
        </w:rPr>
        <w:t xml:space="preserve">) asigură </w:t>
      </w:r>
      <w:r w:rsidR="00557E19" w:rsidRPr="00E66349">
        <w:rPr>
          <w:rFonts w:ascii="Trebuchet MS" w:hAnsi="Trebuchet MS"/>
          <w:sz w:val="24"/>
        </w:rPr>
        <w:t>achizi</w:t>
      </w:r>
      <w:r w:rsidR="00FF43B2" w:rsidRPr="00E66349">
        <w:rPr>
          <w:rFonts w:ascii="Trebuchet MS" w:hAnsi="Trebuchet MS"/>
          <w:sz w:val="24"/>
        </w:rPr>
        <w:t>ț</w:t>
      </w:r>
      <w:r w:rsidR="00557E19" w:rsidRPr="00E66349">
        <w:rPr>
          <w:rFonts w:ascii="Trebuchet MS" w:hAnsi="Trebuchet MS"/>
          <w:sz w:val="24"/>
        </w:rPr>
        <w:t>ionarea</w:t>
      </w:r>
      <w:r w:rsidR="007A0681" w:rsidRPr="00E66349">
        <w:rPr>
          <w:rFonts w:ascii="Trebuchet MS" w:hAnsi="Trebuchet MS"/>
          <w:sz w:val="24"/>
        </w:rPr>
        <w:t xml:space="preserve"> </w:t>
      </w:r>
      <w:r w:rsidR="007A0681" w:rsidRPr="00E66349">
        <w:rPr>
          <w:rFonts w:ascii="Trebuchet MS" w:hAnsi="Trebuchet MS"/>
          <w:sz w:val="24"/>
          <w:szCs w:val="24"/>
        </w:rPr>
        <w:t>prin Ministerul Fondurilor Europene</w:t>
      </w:r>
      <w:r w:rsidR="00557E19" w:rsidRPr="00E66349">
        <w:rPr>
          <w:rFonts w:ascii="Trebuchet MS" w:hAnsi="Trebuchet MS"/>
          <w:sz w:val="24"/>
          <w:szCs w:val="24"/>
        </w:rPr>
        <w:t xml:space="preserve"> </w:t>
      </w:r>
      <w:r w:rsidRPr="00E66349">
        <w:rPr>
          <w:rFonts w:ascii="Trebuchet MS" w:hAnsi="Trebuchet MS"/>
          <w:sz w:val="24"/>
        </w:rPr>
        <w:t xml:space="preserve">și distribuirea </w:t>
      </w:r>
      <w:r w:rsidR="007A0681" w:rsidRPr="00E66349">
        <w:rPr>
          <w:rFonts w:ascii="Trebuchet MS" w:hAnsi="Trebuchet MS"/>
          <w:sz w:val="24"/>
          <w:szCs w:val="24"/>
        </w:rPr>
        <w:t xml:space="preserve">tichetelor </w:t>
      </w:r>
      <w:r w:rsidR="00316D16" w:rsidRPr="00E66349">
        <w:rPr>
          <w:rFonts w:ascii="Trebuchet MS" w:hAnsi="Trebuchet MS"/>
          <w:sz w:val="24"/>
          <w:szCs w:val="24"/>
        </w:rPr>
        <w:t xml:space="preserve">electronice </w:t>
      </w:r>
      <w:r w:rsidR="007A0681" w:rsidRPr="00E66349">
        <w:rPr>
          <w:rFonts w:ascii="Trebuchet MS" w:hAnsi="Trebuchet MS"/>
          <w:sz w:val="24"/>
          <w:szCs w:val="24"/>
        </w:rPr>
        <w:t>pentru mese calde</w:t>
      </w:r>
      <w:r w:rsidRPr="00E66349">
        <w:rPr>
          <w:rFonts w:ascii="Trebuchet MS" w:hAnsi="Trebuchet MS"/>
          <w:sz w:val="24"/>
          <w:szCs w:val="24"/>
        </w:rPr>
        <w:t xml:space="preserve"> </w:t>
      </w:r>
      <w:r w:rsidR="0014614D" w:rsidRPr="00E66349">
        <w:rPr>
          <w:rFonts w:ascii="Trebuchet MS" w:hAnsi="Trebuchet MS"/>
          <w:sz w:val="24"/>
        </w:rPr>
        <w:t xml:space="preserve">prin </w:t>
      </w:r>
      <w:r w:rsidR="00FF43B2" w:rsidRPr="00E66349">
        <w:rPr>
          <w:rFonts w:ascii="Trebuchet MS" w:hAnsi="Trebuchet MS"/>
          <w:sz w:val="24"/>
        </w:rPr>
        <w:t>I</w:t>
      </w:r>
      <w:r w:rsidR="0014614D" w:rsidRPr="00E66349">
        <w:rPr>
          <w:rFonts w:ascii="Trebuchet MS" w:hAnsi="Trebuchet MS"/>
          <w:sz w:val="24"/>
        </w:rPr>
        <w:t xml:space="preserve">nstituțiile prefectului </w:t>
      </w:r>
      <w:r w:rsidRPr="00E66349">
        <w:rPr>
          <w:rFonts w:ascii="Trebuchet MS" w:hAnsi="Trebuchet MS"/>
          <w:sz w:val="24"/>
        </w:rPr>
        <w:t xml:space="preserve">pentru acordarea de mese calde </w:t>
      </w:r>
      <w:r w:rsidR="001C55A2">
        <w:rPr>
          <w:rFonts w:ascii="Trebuchet MS" w:hAnsi="Trebuchet MS"/>
          <w:sz w:val="24"/>
        </w:rPr>
        <w:t>destinatarilor</w:t>
      </w:r>
      <w:r w:rsidR="001C55A2" w:rsidRPr="001C55A2">
        <w:rPr>
          <w:rFonts w:ascii="Trebuchet MS" w:hAnsi="Trebuchet MS"/>
          <w:sz w:val="24"/>
        </w:rPr>
        <w:t xml:space="preserve"> finali</w:t>
      </w:r>
      <w:r w:rsidRPr="00E66349">
        <w:rPr>
          <w:rFonts w:ascii="Trebuchet MS" w:hAnsi="Trebuchet MS"/>
          <w:sz w:val="24"/>
        </w:rPr>
        <w:t>;</w:t>
      </w:r>
    </w:p>
    <w:p w14:paraId="40B8B02F" w14:textId="2CFCBD30" w:rsidR="0014614D" w:rsidRPr="00E66349" w:rsidRDefault="0014614D" w:rsidP="007A0681">
      <w:pPr>
        <w:tabs>
          <w:tab w:val="left" w:pos="284"/>
        </w:tabs>
        <w:spacing w:after="0" w:line="240" w:lineRule="auto"/>
        <w:jc w:val="both"/>
        <w:rPr>
          <w:rFonts w:ascii="Trebuchet MS" w:hAnsi="Trebuchet MS"/>
          <w:sz w:val="24"/>
          <w:szCs w:val="24"/>
        </w:rPr>
      </w:pPr>
      <w:r w:rsidRPr="00E66349">
        <w:rPr>
          <w:rFonts w:ascii="Trebuchet MS" w:hAnsi="Trebuchet MS"/>
          <w:sz w:val="24"/>
          <w:szCs w:val="24"/>
        </w:rPr>
        <w:tab/>
        <w:t xml:space="preserve">   </w:t>
      </w:r>
      <w:r w:rsidR="000C2EF7" w:rsidRPr="00E66349">
        <w:rPr>
          <w:rFonts w:ascii="Trebuchet MS" w:hAnsi="Trebuchet MS"/>
          <w:sz w:val="24"/>
          <w:szCs w:val="24"/>
        </w:rPr>
        <w:t>c</w:t>
      </w:r>
      <w:r w:rsidRPr="00E66349">
        <w:rPr>
          <w:rFonts w:ascii="Trebuchet MS" w:hAnsi="Trebuchet MS"/>
          <w:sz w:val="24"/>
          <w:szCs w:val="24"/>
        </w:rPr>
        <w:t xml:space="preserve">) asigură </w:t>
      </w:r>
      <w:r w:rsidR="007A0681" w:rsidRPr="00E66349">
        <w:rPr>
          <w:rFonts w:ascii="Trebuchet MS" w:hAnsi="Trebuchet MS"/>
          <w:sz w:val="24"/>
          <w:szCs w:val="24"/>
        </w:rPr>
        <w:t>virarea sumelor de bani necesare pentru alimentarea</w:t>
      </w:r>
      <w:r w:rsidR="00511222" w:rsidRPr="00E66349">
        <w:rPr>
          <w:rFonts w:ascii="Trebuchet MS" w:hAnsi="Trebuchet MS"/>
          <w:sz w:val="24"/>
          <w:szCs w:val="24"/>
        </w:rPr>
        <w:t xml:space="preserve"> cardurilor</w:t>
      </w:r>
      <w:r w:rsidR="007A0681" w:rsidRPr="00E66349">
        <w:rPr>
          <w:rFonts w:ascii="Trebuchet MS" w:hAnsi="Trebuchet MS"/>
          <w:sz w:val="24"/>
          <w:szCs w:val="24"/>
        </w:rPr>
        <w:t xml:space="preserve"> cu valoarea nominală a tichetelor </w:t>
      </w:r>
      <w:r w:rsidR="001C55A2" w:rsidRPr="001C55A2">
        <w:rPr>
          <w:rFonts w:ascii="Trebuchet MS" w:hAnsi="Trebuchet MS"/>
          <w:sz w:val="24"/>
          <w:szCs w:val="24"/>
        </w:rPr>
        <w:t xml:space="preserve">electronice pentru mese calde </w:t>
      </w:r>
      <w:r w:rsidR="007A0681" w:rsidRPr="00E66349">
        <w:rPr>
          <w:rFonts w:ascii="Trebuchet MS" w:hAnsi="Trebuchet MS"/>
          <w:sz w:val="24"/>
          <w:szCs w:val="24"/>
        </w:rPr>
        <w:t xml:space="preserve">în funcție de numărul de </w:t>
      </w:r>
      <w:r w:rsidR="00D75773" w:rsidRPr="00E66349">
        <w:rPr>
          <w:rFonts w:ascii="Trebuchet MS" w:hAnsi="Trebuchet MS"/>
          <w:sz w:val="24"/>
          <w:szCs w:val="24"/>
        </w:rPr>
        <w:t>destintari</w:t>
      </w:r>
      <w:r w:rsidR="007A0681" w:rsidRPr="00E66349">
        <w:rPr>
          <w:rFonts w:ascii="Trebuchet MS" w:hAnsi="Trebuchet MS"/>
          <w:sz w:val="24"/>
          <w:szCs w:val="24"/>
        </w:rPr>
        <w:t xml:space="preserve"> finali</w:t>
      </w:r>
      <w:r w:rsidRPr="00E66349">
        <w:rPr>
          <w:rFonts w:ascii="Trebuchet MS" w:hAnsi="Trebuchet MS"/>
          <w:sz w:val="24"/>
          <w:szCs w:val="24"/>
        </w:rPr>
        <w:t>;</w:t>
      </w:r>
    </w:p>
    <w:p w14:paraId="084BD85D" w14:textId="3D013DFF" w:rsidR="000252D0" w:rsidRPr="00E66349" w:rsidRDefault="000252D0" w:rsidP="007A0681">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C2EF7" w:rsidRPr="00E66349">
        <w:rPr>
          <w:rFonts w:ascii="Trebuchet MS" w:hAnsi="Trebuchet MS"/>
          <w:sz w:val="24"/>
        </w:rPr>
        <w:t>d</w:t>
      </w:r>
      <w:r w:rsidRPr="00E66349">
        <w:rPr>
          <w:rFonts w:ascii="Trebuchet MS" w:hAnsi="Trebuchet MS"/>
          <w:sz w:val="24"/>
        </w:rPr>
        <w:t xml:space="preserve">) stabilește, în baza numărului de </w:t>
      </w:r>
      <w:r w:rsidRPr="00E66349">
        <w:rPr>
          <w:rFonts w:ascii="Trebuchet MS" w:hAnsi="Trebuchet MS"/>
          <w:sz w:val="24"/>
          <w:szCs w:val="24"/>
        </w:rPr>
        <w:t xml:space="preserve">persoane </w:t>
      </w:r>
      <w:r w:rsidR="00316D16" w:rsidRPr="00E66349">
        <w:rPr>
          <w:rFonts w:ascii="Trebuchet MS" w:hAnsi="Trebuchet MS"/>
          <w:sz w:val="24"/>
          <w:szCs w:val="24"/>
        </w:rPr>
        <w:t>destinatari</w:t>
      </w:r>
      <w:r w:rsidRPr="00E66349">
        <w:rPr>
          <w:rFonts w:ascii="Trebuchet MS" w:hAnsi="Trebuchet MS"/>
          <w:sz w:val="24"/>
        </w:rPr>
        <w:t xml:space="preserve"> finali, </w:t>
      </w:r>
      <w:r w:rsidR="004B7CBC" w:rsidRPr="00E66349">
        <w:rPr>
          <w:rFonts w:ascii="Trebuchet MS" w:hAnsi="Trebuchet MS"/>
          <w:sz w:val="24"/>
        </w:rPr>
        <w:t xml:space="preserve">numărul de </w:t>
      </w:r>
      <w:r w:rsidR="007A0681" w:rsidRPr="00E66349">
        <w:rPr>
          <w:rFonts w:ascii="Trebuchet MS" w:hAnsi="Trebuchet MS"/>
          <w:sz w:val="24"/>
          <w:szCs w:val="24"/>
        </w:rPr>
        <w:t xml:space="preserve">tichete </w:t>
      </w:r>
      <w:r w:rsidR="00316D16" w:rsidRPr="00E66349">
        <w:rPr>
          <w:rFonts w:ascii="Trebuchet MS" w:hAnsi="Trebuchet MS"/>
          <w:sz w:val="24"/>
          <w:szCs w:val="24"/>
        </w:rPr>
        <w:t xml:space="preserve">electronice </w:t>
      </w:r>
      <w:r w:rsidR="007A0681" w:rsidRPr="00E66349">
        <w:rPr>
          <w:rFonts w:ascii="Trebuchet MS" w:hAnsi="Trebuchet MS"/>
          <w:sz w:val="24"/>
          <w:szCs w:val="24"/>
        </w:rPr>
        <w:t>de masă</w:t>
      </w:r>
      <w:r w:rsidR="004C1D35" w:rsidRPr="00E66349">
        <w:rPr>
          <w:rFonts w:ascii="Trebuchet MS" w:hAnsi="Trebuchet MS"/>
          <w:sz w:val="24"/>
        </w:rPr>
        <w:t xml:space="preserve"> ce va fi alocat fiecărui județ si a fiecă</w:t>
      </w:r>
      <w:r w:rsidRPr="00E66349">
        <w:rPr>
          <w:rFonts w:ascii="Trebuchet MS" w:hAnsi="Trebuchet MS"/>
          <w:sz w:val="24"/>
        </w:rPr>
        <w:t>rei unități administrativ</w:t>
      </w:r>
      <w:r w:rsidR="007C3399" w:rsidRPr="00E66349">
        <w:rPr>
          <w:rFonts w:ascii="Trebuchet MS" w:hAnsi="Trebuchet MS"/>
          <w:sz w:val="24"/>
        </w:rPr>
        <w:t xml:space="preserve"> </w:t>
      </w:r>
      <w:r w:rsidRPr="00E66349">
        <w:rPr>
          <w:rFonts w:ascii="Trebuchet MS" w:hAnsi="Trebuchet MS"/>
          <w:sz w:val="24"/>
        </w:rPr>
        <w:t>teritoriale</w:t>
      </w:r>
      <w:r w:rsidR="007A0681" w:rsidRPr="00E66349">
        <w:rPr>
          <w:rFonts w:ascii="Trebuchet MS" w:hAnsi="Trebuchet MS"/>
          <w:sz w:val="24"/>
        </w:rPr>
        <w:t>;</w:t>
      </w:r>
    </w:p>
    <w:p w14:paraId="32A32CA5" w14:textId="3933563E" w:rsidR="00EF3B7E" w:rsidRPr="00E66349" w:rsidRDefault="0014614D" w:rsidP="007A0681">
      <w:pPr>
        <w:tabs>
          <w:tab w:val="left" w:pos="3817"/>
        </w:tabs>
        <w:spacing w:after="0" w:line="240" w:lineRule="auto"/>
        <w:ind w:firstLine="284"/>
        <w:jc w:val="both"/>
        <w:rPr>
          <w:rFonts w:ascii="Trebuchet MS" w:hAnsi="Trebuchet MS"/>
          <w:sz w:val="24"/>
          <w:szCs w:val="24"/>
        </w:rPr>
      </w:pPr>
      <w:r w:rsidRPr="00E66349">
        <w:rPr>
          <w:rFonts w:ascii="Trebuchet MS" w:hAnsi="Trebuchet MS"/>
          <w:sz w:val="24"/>
        </w:rPr>
        <w:t xml:space="preserve">  </w:t>
      </w:r>
      <w:r w:rsidR="000C2EF7" w:rsidRPr="00E66349">
        <w:rPr>
          <w:rFonts w:ascii="Trebuchet MS" w:hAnsi="Trebuchet MS"/>
          <w:sz w:val="24"/>
        </w:rPr>
        <w:t>e</w:t>
      </w:r>
      <w:r w:rsidR="000252D0" w:rsidRPr="00E66349">
        <w:rPr>
          <w:rFonts w:ascii="Trebuchet MS" w:hAnsi="Trebuchet MS"/>
          <w:sz w:val="24"/>
        </w:rPr>
        <w:t>) asigură, prin personalul propriu și, după caz, împreună cu reprezentanții</w:t>
      </w:r>
      <w:r w:rsidR="004C1D35" w:rsidRPr="00E66349">
        <w:rPr>
          <w:rFonts w:ascii="Trebuchet MS" w:hAnsi="Trebuchet MS"/>
          <w:sz w:val="24"/>
        </w:rPr>
        <w:t xml:space="preserve"> </w:t>
      </w:r>
      <w:r w:rsidR="00102DEC" w:rsidRPr="00E66349">
        <w:rPr>
          <w:rFonts w:ascii="Trebuchet MS" w:hAnsi="Trebuchet MS"/>
          <w:sz w:val="24"/>
        </w:rPr>
        <w:t>I</w:t>
      </w:r>
      <w:r w:rsidR="004C1D35" w:rsidRPr="00E66349">
        <w:rPr>
          <w:rFonts w:ascii="Trebuchet MS" w:hAnsi="Trebuchet MS"/>
          <w:sz w:val="24"/>
        </w:rPr>
        <w:t>nstituț</w:t>
      </w:r>
      <w:r w:rsidR="000252D0" w:rsidRPr="00E66349">
        <w:rPr>
          <w:rFonts w:ascii="Trebuchet MS" w:hAnsi="Trebuchet MS"/>
          <w:sz w:val="24"/>
        </w:rPr>
        <w:t>iilor Prefectului</w:t>
      </w:r>
      <w:r w:rsidR="00102DEC" w:rsidRPr="00E66349">
        <w:rPr>
          <w:rFonts w:ascii="Trebuchet MS" w:hAnsi="Trebuchet MS"/>
          <w:sz w:val="24"/>
        </w:rPr>
        <w:t xml:space="preserve">, </w:t>
      </w:r>
      <w:r w:rsidR="000252D0" w:rsidRPr="00E66349">
        <w:rPr>
          <w:rFonts w:ascii="Trebuchet MS" w:hAnsi="Trebuchet MS"/>
          <w:sz w:val="24"/>
        </w:rPr>
        <w:t xml:space="preserve">verificarea fizică, prin sondaj, la fața locului a </w:t>
      </w:r>
      <w:r w:rsidR="00EF3B7E" w:rsidRPr="00E66349">
        <w:rPr>
          <w:rFonts w:ascii="Trebuchet MS" w:hAnsi="Trebuchet MS"/>
          <w:sz w:val="24"/>
        </w:rPr>
        <w:t xml:space="preserve">modului de </w:t>
      </w:r>
      <w:r w:rsidR="000252D0" w:rsidRPr="00E66349">
        <w:rPr>
          <w:rFonts w:ascii="Trebuchet MS" w:hAnsi="Trebuchet MS"/>
          <w:sz w:val="24"/>
        </w:rPr>
        <w:t>distribuir</w:t>
      </w:r>
      <w:r w:rsidR="00EF3B7E" w:rsidRPr="00E66349">
        <w:rPr>
          <w:rFonts w:ascii="Trebuchet MS" w:hAnsi="Trebuchet MS"/>
          <w:sz w:val="24"/>
        </w:rPr>
        <w:t>e a</w:t>
      </w:r>
      <w:r w:rsidR="000252D0" w:rsidRPr="00E66349">
        <w:rPr>
          <w:rFonts w:ascii="Trebuchet MS" w:hAnsi="Trebuchet MS"/>
          <w:sz w:val="24"/>
        </w:rPr>
        <w:t xml:space="preserve"> </w:t>
      </w:r>
      <w:r w:rsidR="007A0681" w:rsidRPr="00E66349">
        <w:rPr>
          <w:rFonts w:ascii="Trebuchet MS" w:hAnsi="Trebuchet MS"/>
          <w:sz w:val="24"/>
          <w:szCs w:val="24"/>
        </w:rPr>
        <w:t>tichetelor</w:t>
      </w:r>
      <w:r w:rsidR="00316D16" w:rsidRPr="00E66349">
        <w:rPr>
          <w:rFonts w:ascii="Trebuchet MS" w:hAnsi="Trebuchet MS"/>
          <w:sz w:val="24"/>
          <w:szCs w:val="24"/>
        </w:rPr>
        <w:t xml:space="preserve"> electronice </w:t>
      </w:r>
      <w:r w:rsidR="007A0681" w:rsidRPr="00E66349">
        <w:rPr>
          <w:rFonts w:ascii="Trebuchet MS" w:hAnsi="Trebuchet MS"/>
          <w:sz w:val="24"/>
          <w:szCs w:val="24"/>
        </w:rPr>
        <w:t xml:space="preserve"> de masă</w:t>
      </w:r>
      <w:r w:rsidR="00EF3B7E" w:rsidRPr="00E66349">
        <w:rPr>
          <w:rFonts w:ascii="Trebuchet MS" w:hAnsi="Trebuchet MS"/>
          <w:sz w:val="24"/>
          <w:szCs w:val="24"/>
        </w:rPr>
        <w:t xml:space="preserve"> </w:t>
      </w:r>
    </w:p>
    <w:p w14:paraId="60B820BB" w14:textId="66E80C87" w:rsidR="000252D0" w:rsidRPr="00E66349" w:rsidRDefault="00EF3B7E" w:rsidP="007A0681">
      <w:pPr>
        <w:tabs>
          <w:tab w:val="left" w:pos="3817"/>
        </w:tabs>
        <w:spacing w:after="0" w:line="240" w:lineRule="auto"/>
        <w:ind w:firstLine="284"/>
        <w:jc w:val="both"/>
        <w:rPr>
          <w:rFonts w:ascii="Trebuchet MS" w:hAnsi="Trebuchet MS"/>
          <w:sz w:val="24"/>
        </w:rPr>
      </w:pPr>
      <w:r w:rsidRPr="00E66349">
        <w:rPr>
          <w:rFonts w:ascii="Trebuchet MS" w:hAnsi="Trebuchet MS"/>
          <w:sz w:val="24"/>
          <w:szCs w:val="24"/>
        </w:rPr>
        <w:t xml:space="preserve">f) </w:t>
      </w:r>
      <w:r w:rsidRPr="00E66349">
        <w:rPr>
          <w:rFonts w:ascii="Trebuchet MS" w:hAnsi="Trebuchet MS"/>
          <w:sz w:val="24"/>
        </w:rPr>
        <w:t xml:space="preserve">asigură, prin personalul propriu și, după caz, împreună cu reprezentanții Instituțiilor Prefectului, verificarea prin sondaj sau ca urmare a sesizarilor primite, </w:t>
      </w:r>
      <w:r w:rsidR="007A0681" w:rsidRPr="00E66349">
        <w:rPr>
          <w:rFonts w:ascii="Trebuchet MS" w:hAnsi="Trebuchet MS"/>
          <w:sz w:val="24"/>
          <w:szCs w:val="24"/>
        </w:rPr>
        <w:t xml:space="preserve"> a </w:t>
      </w:r>
      <w:r w:rsidRPr="00E66349">
        <w:rPr>
          <w:rFonts w:ascii="Trebuchet MS" w:hAnsi="Trebuchet MS"/>
          <w:sz w:val="24"/>
          <w:szCs w:val="24"/>
        </w:rPr>
        <w:t xml:space="preserve">modalitatii de </w:t>
      </w:r>
      <w:r w:rsidR="007A0681" w:rsidRPr="00E66349">
        <w:rPr>
          <w:rFonts w:ascii="Trebuchet MS" w:hAnsi="Trebuchet MS"/>
          <w:sz w:val="24"/>
          <w:szCs w:val="24"/>
        </w:rPr>
        <w:t>servir</w:t>
      </w:r>
      <w:r w:rsidRPr="00E66349">
        <w:rPr>
          <w:rFonts w:ascii="Trebuchet MS" w:hAnsi="Trebuchet MS"/>
          <w:sz w:val="24"/>
          <w:szCs w:val="24"/>
        </w:rPr>
        <w:t>e a</w:t>
      </w:r>
      <w:r w:rsidR="007A0681" w:rsidRPr="00E66349">
        <w:rPr>
          <w:rFonts w:ascii="Trebuchet MS" w:hAnsi="Trebuchet MS"/>
          <w:sz w:val="24"/>
          <w:szCs w:val="24"/>
        </w:rPr>
        <w:t xml:space="preserve"> meselor calde</w:t>
      </w:r>
      <w:r w:rsidR="000252D0" w:rsidRPr="00E66349">
        <w:rPr>
          <w:rFonts w:ascii="Trebuchet MS" w:hAnsi="Trebuchet MS"/>
          <w:sz w:val="24"/>
        </w:rPr>
        <w:t xml:space="preserve">         </w:t>
      </w:r>
    </w:p>
    <w:p w14:paraId="12CC8193" w14:textId="543AC4A9" w:rsidR="000252D0" w:rsidRPr="00E66349" w:rsidRDefault="000252D0" w:rsidP="007A0681">
      <w:pPr>
        <w:tabs>
          <w:tab w:val="left" w:pos="3817"/>
        </w:tabs>
        <w:spacing w:after="0" w:line="240" w:lineRule="auto"/>
        <w:ind w:firstLine="284"/>
        <w:jc w:val="both"/>
        <w:rPr>
          <w:rFonts w:ascii="Trebuchet MS" w:hAnsi="Trebuchet MS"/>
          <w:sz w:val="24"/>
        </w:rPr>
      </w:pPr>
      <w:r w:rsidRPr="00E66349">
        <w:rPr>
          <w:rFonts w:ascii="Trebuchet MS" w:hAnsi="Trebuchet MS"/>
          <w:sz w:val="24"/>
        </w:rPr>
        <w:t xml:space="preserve">   </w:t>
      </w:r>
      <w:r w:rsidR="00EF3B7E" w:rsidRPr="00E66349">
        <w:rPr>
          <w:rFonts w:ascii="Trebuchet MS" w:hAnsi="Trebuchet MS"/>
          <w:sz w:val="24"/>
        </w:rPr>
        <w:t>g</w:t>
      </w:r>
      <w:r w:rsidRPr="00E66349">
        <w:rPr>
          <w:rFonts w:ascii="Trebuchet MS" w:hAnsi="Trebuchet MS"/>
          <w:sz w:val="24"/>
        </w:rPr>
        <w:t xml:space="preserve">) se </w:t>
      </w:r>
      <w:r w:rsidR="004C1D35" w:rsidRPr="00E66349">
        <w:rPr>
          <w:rFonts w:ascii="Trebuchet MS" w:hAnsi="Trebuchet MS"/>
          <w:sz w:val="24"/>
        </w:rPr>
        <w:t>asigură că au fost efectuate acțiuni de informare ș</w:t>
      </w:r>
      <w:r w:rsidRPr="00E66349">
        <w:rPr>
          <w:rFonts w:ascii="Trebuchet MS" w:hAnsi="Trebuchet MS"/>
          <w:sz w:val="24"/>
        </w:rPr>
        <w:t xml:space="preserve">i comunicare către </w:t>
      </w:r>
      <w:r w:rsidR="00316D16" w:rsidRPr="00E66349">
        <w:rPr>
          <w:rFonts w:ascii="Trebuchet MS" w:hAnsi="Trebuchet MS"/>
          <w:sz w:val="24"/>
        </w:rPr>
        <w:t>destintarii</w:t>
      </w:r>
      <w:r w:rsidR="004C1D35" w:rsidRPr="00E66349">
        <w:rPr>
          <w:rFonts w:ascii="Trebuchet MS" w:hAnsi="Trebuchet MS"/>
          <w:sz w:val="24"/>
        </w:rPr>
        <w:t xml:space="preserve"> final</w:t>
      </w:r>
      <w:r w:rsidR="00316D16" w:rsidRPr="00E66349">
        <w:rPr>
          <w:rFonts w:ascii="Trebuchet MS" w:hAnsi="Trebuchet MS"/>
          <w:sz w:val="24"/>
        </w:rPr>
        <w:t>i</w:t>
      </w:r>
      <w:r w:rsidR="004C1D35" w:rsidRPr="00E66349">
        <w:rPr>
          <w:rFonts w:ascii="Trebuchet MS" w:hAnsi="Trebuchet MS"/>
          <w:sz w:val="24"/>
        </w:rPr>
        <w:t>, publicul larg și mass-media privind rolul și contribuț</w:t>
      </w:r>
      <w:r w:rsidRPr="00E66349">
        <w:rPr>
          <w:rFonts w:ascii="Trebuchet MS" w:hAnsi="Trebuchet MS"/>
          <w:sz w:val="24"/>
        </w:rPr>
        <w:t>ia Uniunii Europen</w:t>
      </w:r>
      <w:r w:rsidR="004C1D35" w:rsidRPr="00E66349">
        <w:rPr>
          <w:rFonts w:ascii="Trebuchet MS" w:hAnsi="Trebuchet MS"/>
          <w:sz w:val="24"/>
        </w:rPr>
        <w:t>e, a instituț</w:t>
      </w:r>
      <w:r w:rsidRPr="00E66349">
        <w:rPr>
          <w:rFonts w:ascii="Trebuchet MS" w:hAnsi="Trebuchet MS"/>
          <w:sz w:val="24"/>
        </w:rPr>
        <w:t>iilor implicate în derulare</w:t>
      </w:r>
      <w:r w:rsidR="004C1D35" w:rsidRPr="00E66349">
        <w:rPr>
          <w:rFonts w:ascii="Trebuchet MS" w:hAnsi="Trebuchet MS"/>
          <w:sz w:val="24"/>
        </w:rPr>
        <w:t>a programului. Verifică existenț</w:t>
      </w:r>
      <w:r w:rsidRPr="00E66349">
        <w:rPr>
          <w:rFonts w:ascii="Trebuchet MS" w:hAnsi="Trebuchet MS"/>
          <w:sz w:val="24"/>
        </w:rPr>
        <w:t>a la punctele de di</w:t>
      </w:r>
      <w:r w:rsidR="004C1D35" w:rsidRPr="00E66349">
        <w:rPr>
          <w:rFonts w:ascii="Trebuchet MS" w:hAnsi="Trebuchet MS"/>
          <w:sz w:val="24"/>
        </w:rPr>
        <w:t xml:space="preserve">stribuire a </w:t>
      </w:r>
      <w:r w:rsidR="00427A19" w:rsidRPr="00E66349">
        <w:rPr>
          <w:rFonts w:ascii="Trebuchet MS" w:hAnsi="Trebuchet MS"/>
          <w:sz w:val="24"/>
        </w:rPr>
        <w:t>meselor calde/</w:t>
      </w:r>
      <w:r w:rsidR="007A0681" w:rsidRPr="00E66349">
        <w:rPr>
          <w:rFonts w:ascii="Trebuchet MS" w:hAnsi="Trebuchet MS"/>
          <w:sz w:val="24"/>
          <w:szCs w:val="24"/>
        </w:rPr>
        <w:t xml:space="preserve">tichetelor </w:t>
      </w:r>
      <w:r w:rsidR="00316D16" w:rsidRPr="00E66349">
        <w:rPr>
          <w:rFonts w:ascii="Trebuchet MS" w:hAnsi="Trebuchet MS"/>
          <w:sz w:val="24"/>
          <w:szCs w:val="24"/>
        </w:rPr>
        <w:t xml:space="preserve">electronice </w:t>
      </w:r>
      <w:r w:rsidR="001C55A2">
        <w:rPr>
          <w:rFonts w:ascii="Trebuchet MS" w:hAnsi="Trebuchet MS"/>
          <w:sz w:val="24"/>
          <w:szCs w:val="24"/>
        </w:rPr>
        <w:t>pentur mese calde</w:t>
      </w:r>
      <w:r w:rsidR="004C1D35" w:rsidRPr="00E66349">
        <w:rPr>
          <w:rFonts w:ascii="Trebuchet MS" w:hAnsi="Trebuchet MS"/>
          <w:sz w:val="24"/>
        </w:rPr>
        <w:t xml:space="preserve"> a cel puțin unui afiș</w:t>
      </w:r>
      <w:r w:rsidRPr="00E66349">
        <w:rPr>
          <w:rFonts w:ascii="Trebuchet MS" w:hAnsi="Trebuchet MS"/>
          <w:sz w:val="24"/>
        </w:rPr>
        <w:t>, expus vizibil, cu o dimensiun</w:t>
      </w:r>
      <w:r w:rsidR="004C1D35" w:rsidRPr="00E66349">
        <w:rPr>
          <w:rFonts w:ascii="Trebuchet MS" w:hAnsi="Trebuchet MS"/>
          <w:sz w:val="24"/>
        </w:rPr>
        <w:t>e minimă A3, cuprinzând informaț</w:t>
      </w:r>
      <w:r w:rsidRPr="00E66349">
        <w:rPr>
          <w:rFonts w:ascii="Trebuchet MS" w:hAnsi="Trebuchet MS"/>
          <w:sz w:val="24"/>
        </w:rPr>
        <w:t xml:space="preserve">ii despre program, Fondul de ajutor european destinat celor mai defavorizate persoane, sprijinul financiar al Uniunii Europene, emblema Uniunii Europene, fără a stigmatiza </w:t>
      </w:r>
      <w:r w:rsidR="00316D16" w:rsidRPr="00E66349">
        <w:rPr>
          <w:rFonts w:ascii="Trebuchet MS" w:hAnsi="Trebuchet MS"/>
          <w:sz w:val="20"/>
          <w:szCs w:val="20"/>
        </w:rPr>
        <w:t>destintarii</w:t>
      </w:r>
      <w:r w:rsidRPr="00E66349">
        <w:rPr>
          <w:rFonts w:ascii="Trebuchet MS" w:hAnsi="Trebuchet MS"/>
          <w:sz w:val="24"/>
        </w:rPr>
        <w:t xml:space="preserve"> finali; </w:t>
      </w:r>
    </w:p>
    <w:p w14:paraId="4A939D7F"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14614D" w:rsidRPr="00E66349">
        <w:rPr>
          <w:rFonts w:ascii="Trebuchet MS" w:hAnsi="Trebuchet MS"/>
          <w:sz w:val="24"/>
        </w:rPr>
        <w:t>h</w:t>
      </w:r>
      <w:r w:rsidRPr="00E66349">
        <w:rPr>
          <w:rFonts w:ascii="Trebuchet MS" w:hAnsi="Trebuchet MS"/>
          <w:sz w:val="24"/>
        </w:rPr>
        <w:t>) realiz</w:t>
      </w:r>
      <w:r w:rsidR="004C1D35" w:rsidRPr="00E66349">
        <w:rPr>
          <w:rFonts w:ascii="Trebuchet MS" w:hAnsi="Trebuchet MS"/>
          <w:sz w:val="24"/>
        </w:rPr>
        <w:t>ează o scurtă descriere a operaț</w:t>
      </w:r>
      <w:r w:rsidRPr="00E66349">
        <w:rPr>
          <w:rFonts w:ascii="Trebuchet MS" w:hAnsi="Trebuchet MS"/>
          <w:sz w:val="24"/>
        </w:rPr>
        <w:t>iunii pe si</w:t>
      </w:r>
      <w:r w:rsidR="004C1D35" w:rsidRPr="00E66349">
        <w:rPr>
          <w:rFonts w:ascii="Trebuchet MS" w:hAnsi="Trebuchet MS"/>
          <w:sz w:val="24"/>
        </w:rPr>
        <w:t>te-ul propriu, inclusiv scopul și rezultatele sale, evidenț</w:t>
      </w:r>
      <w:r w:rsidRPr="00E66349">
        <w:rPr>
          <w:rFonts w:ascii="Trebuchet MS" w:hAnsi="Trebuchet MS"/>
          <w:sz w:val="24"/>
        </w:rPr>
        <w:t>iind sprijinul financiar din partea Uniunii;</w:t>
      </w:r>
    </w:p>
    <w:p w14:paraId="1C0DFAB7"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14614D" w:rsidRPr="00E66349">
        <w:rPr>
          <w:rFonts w:ascii="Trebuchet MS" w:hAnsi="Trebuchet MS"/>
          <w:sz w:val="24"/>
        </w:rPr>
        <w:t>i</w:t>
      </w:r>
      <w:r w:rsidR="004C1D35" w:rsidRPr="00E66349">
        <w:rPr>
          <w:rFonts w:ascii="Trebuchet MS" w:hAnsi="Trebuchet MS"/>
          <w:sz w:val="24"/>
        </w:rPr>
        <w:t>) comunică operativ instituț</w:t>
      </w:r>
      <w:r w:rsidRPr="00E66349">
        <w:rPr>
          <w:rFonts w:ascii="Trebuchet MS" w:hAnsi="Trebuchet MS"/>
          <w:sz w:val="24"/>
        </w:rPr>
        <w:t xml:space="preserve">iilor Prefectului evoluția calendarului procedurilor de achiziție publică și încheierea contractelor de furnizare; </w:t>
      </w:r>
    </w:p>
    <w:p w14:paraId="5F57EF55" w14:textId="436BF570"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14614D" w:rsidRPr="00E66349">
        <w:rPr>
          <w:rFonts w:ascii="Trebuchet MS" w:hAnsi="Trebuchet MS"/>
          <w:sz w:val="24"/>
        </w:rPr>
        <w:t>j</w:t>
      </w:r>
      <w:r w:rsidR="004C1D35" w:rsidRPr="00E66349">
        <w:rPr>
          <w:rFonts w:ascii="Trebuchet MS" w:hAnsi="Trebuchet MS"/>
          <w:sz w:val="24"/>
        </w:rPr>
        <w:t>)</w:t>
      </w:r>
      <w:r w:rsidR="00FF43B2" w:rsidRPr="00E66349">
        <w:rPr>
          <w:rFonts w:ascii="Trebuchet MS" w:hAnsi="Trebuchet MS"/>
          <w:sz w:val="24"/>
        </w:rPr>
        <w:t xml:space="preserve"> </w:t>
      </w:r>
      <w:r w:rsidR="004C1D35" w:rsidRPr="00E66349">
        <w:rPr>
          <w:rFonts w:ascii="Trebuchet MS" w:hAnsi="Trebuchet MS"/>
          <w:sz w:val="24"/>
        </w:rPr>
        <w:t>asigură înregistrarea ș</w:t>
      </w:r>
      <w:r w:rsidRPr="00E66349">
        <w:rPr>
          <w:rFonts w:ascii="Trebuchet MS" w:hAnsi="Trebuchet MS"/>
          <w:sz w:val="24"/>
        </w:rPr>
        <w:t>i actualizarea cu celeritat</w:t>
      </w:r>
      <w:r w:rsidR="004C1D35" w:rsidRPr="00E66349">
        <w:rPr>
          <w:rFonts w:ascii="Trebuchet MS" w:hAnsi="Trebuchet MS"/>
          <w:sz w:val="24"/>
        </w:rPr>
        <w:t>e a informaț</w:t>
      </w:r>
      <w:r w:rsidRPr="00E66349">
        <w:rPr>
          <w:rFonts w:ascii="Trebuchet MS" w:hAnsi="Trebuchet MS"/>
          <w:sz w:val="24"/>
        </w:rPr>
        <w:t>iilor în SMIS/SMIS 2014+</w:t>
      </w:r>
      <w:r w:rsidR="004C1D35" w:rsidRPr="00E66349">
        <w:rPr>
          <w:rFonts w:ascii="Trebuchet MS" w:hAnsi="Trebuchet MS"/>
          <w:sz w:val="24"/>
        </w:rPr>
        <w:t>, fiind responsabilă de acuratețea, integritatea ș</w:t>
      </w:r>
      <w:r w:rsidRPr="00E66349">
        <w:rPr>
          <w:rFonts w:ascii="Trebuchet MS" w:hAnsi="Trebuchet MS"/>
          <w:sz w:val="24"/>
        </w:rPr>
        <w:t>i nivelul de complet</w:t>
      </w:r>
      <w:r w:rsidR="004C1D35" w:rsidRPr="00E66349">
        <w:rPr>
          <w:rFonts w:ascii="Trebuchet MS" w:hAnsi="Trebuchet MS"/>
          <w:sz w:val="24"/>
        </w:rPr>
        <w:t>are a datelor aferente activităț</w:t>
      </w:r>
      <w:r w:rsidRPr="00E66349">
        <w:rPr>
          <w:rFonts w:ascii="Trebuchet MS" w:hAnsi="Trebuchet MS"/>
          <w:sz w:val="24"/>
        </w:rPr>
        <w:t>ii sale;</w:t>
      </w:r>
    </w:p>
    <w:p w14:paraId="4B857A34" w14:textId="7A00A98D"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14614D" w:rsidRPr="00E66349">
        <w:rPr>
          <w:rFonts w:ascii="Trebuchet MS" w:hAnsi="Trebuchet MS"/>
          <w:sz w:val="24"/>
        </w:rPr>
        <w:t>k</w:t>
      </w:r>
      <w:r w:rsidRPr="00E66349">
        <w:rPr>
          <w:rFonts w:ascii="Trebuchet MS" w:hAnsi="Trebuchet MS"/>
          <w:sz w:val="24"/>
        </w:rPr>
        <w:t xml:space="preserve">) transmite către Autoritatea de Management până la data de 12 aprilie a anului următor celui de raportare, un raport anual privind realizarea </w:t>
      </w:r>
      <w:r w:rsidR="001C55A2" w:rsidRPr="001C55A2">
        <w:rPr>
          <w:rFonts w:ascii="Trebuchet MS" w:hAnsi="Trebuchet MS"/>
          <w:sz w:val="24"/>
        </w:rPr>
        <w:t>S.N.S.P.V.P.A</w:t>
      </w:r>
      <w:r w:rsidRPr="00E66349">
        <w:rPr>
          <w:rFonts w:ascii="Trebuchet MS" w:hAnsi="Trebuchet MS"/>
          <w:sz w:val="24"/>
        </w:rPr>
        <w:t>.</w:t>
      </w:r>
    </w:p>
    <w:p w14:paraId="5AADED10" w14:textId="2B7A39B4" w:rsidR="000252D0" w:rsidRPr="00E66349" w:rsidRDefault="000252D0" w:rsidP="004A5E75">
      <w:pPr>
        <w:tabs>
          <w:tab w:val="left" w:pos="3817"/>
        </w:tabs>
        <w:spacing w:after="0" w:line="240" w:lineRule="auto"/>
        <w:jc w:val="both"/>
        <w:rPr>
          <w:rFonts w:ascii="Trebuchet MS" w:hAnsi="Trebuchet MS"/>
          <w:color w:val="000000" w:themeColor="text1"/>
          <w:sz w:val="24"/>
        </w:rPr>
      </w:pPr>
      <w:r w:rsidRPr="00E66349">
        <w:rPr>
          <w:rFonts w:ascii="Trebuchet MS" w:hAnsi="Trebuchet MS"/>
          <w:sz w:val="24"/>
        </w:rPr>
        <w:t xml:space="preserve">       </w:t>
      </w:r>
      <w:r w:rsidR="0014614D" w:rsidRPr="00E66349">
        <w:rPr>
          <w:rFonts w:ascii="Trebuchet MS" w:hAnsi="Trebuchet MS"/>
          <w:sz w:val="24"/>
        </w:rPr>
        <w:t>l</w:t>
      </w:r>
      <w:r w:rsidRPr="00E66349">
        <w:rPr>
          <w:rFonts w:ascii="Trebuchet MS" w:hAnsi="Trebuchet MS"/>
          <w:sz w:val="24"/>
        </w:rPr>
        <w:t xml:space="preserve">) </w:t>
      </w:r>
      <w:r w:rsidRPr="00E66349">
        <w:rPr>
          <w:rFonts w:ascii="Trebuchet MS" w:hAnsi="Trebuchet MS"/>
          <w:color w:val="000000" w:themeColor="text1"/>
          <w:sz w:val="24"/>
        </w:rPr>
        <w:t xml:space="preserve">se asigură că </w:t>
      </w:r>
      <w:r w:rsidR="004A5E75" w:rsidRPr="00E66349">
        <w:rPr>
          <w:rFonts w:ascii="Trebuchet MS" w:hAnsi="Trebuchet MS"/>
          <w:color w:val="000000" w:themeColor="text1"/>
          <w:sz w:val="24"/>
        </w:rPr>
        <w:t xml:space="preserve">operatorii economici care furnizeaza serviciile de masa calda respecta </w:t>
      </w:r>
      <w:r w:rsidRPr="00E66349">
        <w:rPr>
          <w:rFonts w:ascii="Trebuchet MS" w:hAnsi="Trebuchet MS"/>
          <w:color w:val="000000" w:themeColor="text1"/>
          <w:sz w:val="24"/>
        </w:rPr>
        <w:t>legislația din domeniul sanitar-veterinar și pentru siguranța alimentelor</w:t>
      </w:r>
      <w:r w:rsidR="004A5E75" w:rsidRPr="00E66349">
        <w:rPr>
          <w:rFonts w:ascii="Trebuchet MS" w:hAnsi="Trebuchet MS"/>
          <w:color w:val="000000" w:themeColor="text1"/>
          <w:sz w:val="24"/>
        </w:rPr>
        <w:t xml:space="preserve">. Transmite eventuale reclamatii si sesizari privind siguranta si calitatea alimentelor spre solutionare, </w:t>
      </w:r>
      <w:r w:rsidRPr="00E66349">
        <w:rPr>
          <w:rFonts w:ascii="Trebuchet MS" w:hAnsi="Trebuchet MS"/>
          <w:color w:val="000000" w:themeColor="text1"/>
          <w:sz w:val="24"/>
        </w:rPr>
        <w:t>c</w:t>
      </w:r>
      <w:r w:rsidR="004A5E75" w:rsidRPr="00E66349">
        <w:rPr>
          <w:rFonts w:ascii="Trebuchet MS" w:hAnsi="Trebuchet MS"/>
          <w:color w:val="000000" w:themeColor="text1"/>
          <w:sz w:val="24"/>
        </w:rPr>
        <w:t>atre</w:t>
      </w:r>
      <w:r w:rsidRPr="00E66349">
        <w:rPr>
          <w:rFonts w:ascii="Trebuchet MS" w:hAnsi="Trebuchet MS"/>
          <w:color w:val="000000" w:themeColor="text1"/>
          <w:sz w:val="24"/>
        </w:rPr>
        <w:t xml:space="preserve"> Autoritatea Națională Sanitară Veterinară și pentru Siguranța Alimentelor, denumită în continuare ANSVSA</w:t>
      </w:r>
      <w:r w:rsidR="004A5E75" w:rsidRPr="00E66349">
        <w:rPr>
          <w:rFonts w:ascii="Trebuchet MS" w:hAnsi="Trebuchet MS"/>
          <w:color w:val="000000" w:themeColor="text1"/>
          <w:sz w:val="24"/>
        </w:rPr>
        <w:t>, în conformitate cu protocolul încheiat.</w:t>
      </w:r>
    </w:p>
    <w:p w14:paraId="5D6C6649"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14614D" w:rsidRPr="00E66349">
        <w:rPr>
          <w:rFonts w:ascii="Trebuchet MS" w:hAnsi="Trebuchet MS"/>
          <w:sz w:val="24"/>
        </w:rPr>
        <w:t>m</w:t>
      </w:r>
      <w:r w:rsidRPr="00E66349">
        <w:rPr>
          <w:rFonts w:ascii="Trebuchet MS" w:hAnsi="Trebuchet MS"/>
          <w:sz w:val="24"/>
        </w:rPr>
        <w:t>) asigură verificarea eligibilității, realității și regularitatea cheltuielilor efectuate de către prestatori, înainte de a le solicita spre decontare Autorității de Management.</w:t>
      </w:r>
    </w:p>
    <w:p w14:paraId="04DE808F" w14:textId="614DCBF5" w:rsidR="00EF3B7E" w:rsidRPr="00E66349" w:rsidRDefault="00EF3B7E" w:rsidP="004248BC">
      <w:pPr>
        <w:tabs>
          <w:tab w:val="left" w:pos="3817"/>
        </w:tabs>
        <w:spacing w:after="0" w:line="240" w:lineRule="auto"/>
        <w:jc w:val="both"/>
        <w:rPr>
          <w:rFonts w:ascii="Trebuchet MS" w:hAnsi="Trebuchet MS"/>
          <w:sz w:val="24"/>
        </w:rPr>
      </w:pPr>
      <w:r w:rsidRPr="00E66349">
        <w:rPr>
          <w:rFonts w:ascii="Trebuchet MS" w:hAnsi="Trebuchet MS"/>
          <w:sz w:val="24"/>
        </w:rPr>
        <w:t>n) constat si aplica sanctiuni pentru contraventiile prevazute la art.7 din prezenta Ordonanta de Urgenta</w:t>
      </w:r>
    </w:p>
    <w:p w14:paraId="0C7373C5" w14:textId="5109F2FF" w:rsidR="000252D0" w:rsidRPr="00E66349" w:rsidRDefault="000252D0" w:rsidP="004248BC">
      <w:pPr>
        <w:tabs>
          <w:tab w:val="left" w:pos="3817"/>
        </w:tabs>
        <w:spacing w:after="0" w:line="240" w:lineRule="auto"/>
        <w:jc w:val="both"/>
        <w:rPr>
          <w:rFonts w:ascii="Trebuchet MS" w:hAnsi="Trebuchet MS"/>
          <w:b/>
          <w:sz w:val="24"/>
          <w:u w:val="single"/>
        </w:rPr>
      </w:pPr>
      <w:r w:rsidRPr="00E66349">
        <w:rPr>
          <w:rFonts w:ascii="Trebuchet MS" w:hAnsi="Trebuchet MS"/>
          <w:b/>
          <w:sz w:val="24"/>
        </w:rPr>
        <w:t xml:space="preserve">    </w:t>
      </w:r>
      <w:r w:rsidRPr="00E66349">
        <w:rPr>
          <w:rFonts w:ascii="Trebuchet MS" w:hAnsi="Trebuchet MS"/>
          <w:b/>
          <w:sz w:val="24"/>
          <w:u w:val="single"/>
        </w:rPr>
        <w:t>B. Instituții cu rol în distribuirea formelor de sprijin alimentar</w:t>
      </w:r>
      <w:r w:rsidR="000C56AA" w:rsidRPr="00E66349">
        <w:rPr>
          <w:rFonts w:ascii="Trebuchet MS" w:hAnsi="Trebuchet MS"/>
          <w:b/>
          <w:sz w:val="24"/>
          <w:u w:val="single"/>
        </w:rPr>
        <w:t xml:space="preserve"> – mese calde</w:t>
      </w:r>
      <w:r w:rsidRPr="00E66349">
        <w:rPr>
          <w:rFonts w:ascii="Trebuchet MS" w:hAnsi="Trebuchet MS"/>
          <w:b/>
          <w:sz w:val="24"/>
          <w:u w:val="single"/>
        </w:rPr>
        <w:t>:</w:t>
      </w:r>
    </w:p>
    <w:p w14:paraId="442CFD58" w14:textId="34283CFA"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b/>
          <w:sz w:val="24"/>
        </w:rPr>
        <w:t xml:space="preserve">     </w:t>
      </w:r>
      <w:r w:rsidR="0014614D" w:rsidRPr="00E66349">
        <w:rPr>
          <w:rFonts w:ascii="Trebuchet MS" w:hAnsi="Trebuchet MS"/>
          <w:b/>
          <w:sz w:val="24"/>
        </w:rPr>
        <w:t>1. Instituț</w:t>
      </w:r>
      <w:r w:rsidRPr="00E66349">
        <w:rPr>
          <w:rFonts w:ascii="Trebuchet MS" w:hAnsi="Trebuchet MS"/>
          <w:b/>
          <w:sz w:val="24"/>
        </w:rPr>
        <w:t>ia prefectului</w:t>
      </w:r>
      <w:r w:rsidRPr="00E66349">
        <w:rPr>
          <w:rFonts w:ascii="Trebuchet MS" w:hAnsi="Trebuchet MS"/>
          <w:sz w:val="24"/>
        </w:rPr>
        <w:t xml:space="preserve"> Prin </w:t>
      </w:r>
      <w:r w:rsidR="00FC1F13" w:rsidRPr="00E66349">
        <w:rPr>
          <w:rFonts w:ascii="Trebuchet MS" w:hAnsi="Trebuchet MS"/>
          <w:sz w:val="24"/>
        </w:rPr>
        <w:t>O</w:t>
      </w:r>
      <w:r w:rsidRPr="00E66349">
        <w:rPr>
          <w:rFonts w:ascii="Trebuchet MS" w:hAnsi="Trebuchet MS"/>
          <w:sz w:val="24"/>
        </w:rPr>
        <w:t xml:space="preserve">rdin al prefectului, </w:t>
      </w:r>
      <w:r w:rsidR="00FC1F13" w:rsidRPr="00E66349">
        <w:rPr>
          <w:rFonts w:ascii="Trebuchet MS" w:hAnsi="Trebuchet MS"/>
          <w:sz w:val="24"/>
        </w:rPr>
        <w:t>I</w:t>
      </w:r>
      <w:r w:rsidR="0014614D" w:rsidRPr="00E66349">
        <w:rPr>
          <w:rFonts w:ascii="Trebuchet MS" w:hAnsi="Trebuchet MS"/>
          <w:sz w:val="24"/>
        </w:rPr>
        <w:t>nstituția prefectului numeș</w:t>
      </w:r>
      <w:r w:rsidRPr="00E66349">
        <w:rPr>
          <w:rFonts w:ascii="Trebuchet MS" w:hAnsi="Trebuchet MS"/>
          <w:sz w:val="24"/>
        </w:rPr>
        <w:t xml:space="preserve">te Grupul de lucru pentru derularea </w:t>
      </w:r>
      <w:r w:rsidR="001C55A2" w:rsidRPr="001C55A2">
        <w:rPr>
          <w:rFonts w:ascii="Trebuchet MS" w:hAnsi="Trebuchet MS"/>
          <w:sz w:val="24"/>
        </w:rPr>
        <w:t>S.N.S.P.V.P.A</w:t>
      </w:r>
      <w:r w:rsidRPr="00E66349">
        <w:rPr>
          <w:rFonts w:ascii="Trebuchet MS" w:hAnsi="Trebuchet MS"/>
          <w:sz w:val="24"/>
        </w:rPr>
        <w:t xml:space="preserve">, din </w:t>
      </w:r>
      <w:r w:rsidR="0014614D" w:rsidRPr="00E66349">
        <w:rPr>
          <w:rFonts w:ascii="Trebuchet MS" w:hAnsi="Trebuchet MS"/>
          <w:sz w:val="24"/>
        </w:rPr>
        <w:t xml:space="preserve">care vor face parte </w:t>
      </w:r>
      <w:r w:rsidR="0014614D" w:rsidRPr="00E66349">
        <w:rPr>
          <w:rFonts w:ascii="Trebuchet MS" w:hAnsi="Trebuchet MS"/>
          <w:sz w:val="24"/>
        </w:rPr>
        <w:lastRenderedPageBreak/>
        <w:t>reprezentanții instituț</w:t>
      </w:r>
      <w:r w:rsidRPr="00E66349">
        <w:rPr>
          <w:rFonts w:ascii="Trebuchet MS" w:hAnsi="Trebuchet MS"/>
          <w:sz w:val="24"/>
        </w:rPr>
        <w:t>iei p</w:t>
      </w:r>
      <w:r w:rsidR="0014614D" w:rsidRPr="00E66349">
        <w:rPr>
          <w:rFonts w:ascii="Trebuchet MS" w:hAnsi="Trebuchet MS"/>
          <w:sz w:val="24"/>
        </w:rPr>
        <w:t>refectului, ai consiliului județean prin direcțiile generale de asistență socială și protecț</w:t>
      </w:r>
      <w:r w:rsidRPr="00E66349">
        <w:rPr>
          <w:rFonts w:ascii="Trebuchet MS" w:hAnsi="Trebuchet MS"/>
          <w:sz w:val="24"/>
        </w:rPr>
        <w:t xml:space="preserve">ia </w:t>
      </w:r>
      <w:r w:rsidR="0014614D" w:rsidRPr="00E66349">
        <w:rPr>
          <w:rFonts w:ascii="Trebuchet MS" w:hAnsi="Trebuchet MS"/>
          <w:sz w:val="24"/>
        </w:rPr>
        <w:t>copilului, ai ANSVSA prin direcțiile sanitar-veterinare și pentru siguranța alimentelor județ</w:t>
      </w:r>
      <w:r w:rsidRPr="00E66349">
        <w:rPr>
          <w:rFonts w:ascii="Trebuchet MS" w:hAnsi="Trebuchet MS"/>
          <w:sz w:val="24"/>
        </w:rPr>
        <w:t xml:space="preserve">ene, </w:t>
      </w:r>
      <w:r w:rsidR="0014614D" w:rsidRPr="00E66349">
        <w:rPr>
          <w:rFonts w:ascii="Trebuchet MS" w:hAnsi="Trebuchet MS"/>
          <w:sz w:val="24"/>
        </w:rPr>
        <w:t>respectiv a municipiului București, ai altor instituț</w:t>
      </w:r>
      <w:r w:rsidRPr="00E66349">
        <w:rPr>
          <w:rFonts w:ascii="Trebuchet MS" w:hAnsi="Trebuchet MS"/>
          <w:sz w:val="24"/>
        </w:rPr>
        <w:t>ii pub</w:t>
      </w:r>
      <w:r w:rsidR="0014614D" w:rsidRPr="00E66349">
        <w:rPr>
          <w:rFonts w:ascii="Trebuchet MS" w:hAnsi="Trebuchet MS"/>
          <w:sz w:val="24"/>
        </w:rPr>
        <w:t>lice și ai organizaț</w:t>
      </w:r>
      <w:r w:rsidRPr="00E66349">
        <w:rPr>
          <w:rFonts w:ascii="Trebuchet MS" w:hAnsi="Trebuchet MS"/>
          <w:sz w:val="24"/>
        </w:rPr>
        <w:t xml:space="preserve">iilor fără scop lucrativ interesate, </w:t>
      </w:r>
      <w:r w:rsidR="0014614D" w:rsidRPr="00E66349">
        <w:rPr>
          <w:rFonts w:ascii="Trebuchet MS" w:hAnsi="Trebuchet MS"/>
          <w:sz w:val="24"/>
        </w:rPr>
        <w:t>potrivit domeniului de competență specific fiecărei instituț</w:t>
      </w:r>
      <w:r w:rsidRPr="00E66349">
        <w:rPr>
          <w:rFonts w:ascii="Trebuchet MS" w:hAnsi="Trebuchet MS"/>
          <w:sz w:val="24"/>
        </w:rPr>
        <w:t>ii pe care o reprezintă.</w:t>
      </w:r>
    </w:p>
    <w:p w14:paraId="696C8C83" w14:textId="7549B584" w:rsidR="000252D0" w:rsidRPr="00E66349" w:rsidRDefault="000252D0" w:rsidP="004248BC">
      <w:pPr>
        <w:tabs>
          <w:tab w:val="left" w:pos="3817"/>
        </w:tabs>
        <w:spacing w:after="0" w:line="240" w:lineRule="auto"/>
        <w:jc w:val="both"/>
        <w:rPr>
          <w:rFonts w:ascii="Trebuchet MS" w:hAnsi="Trebuchet MS"/>
          <w:b/>
          <w:sz w:val="24"/>
        </w:rPr>
      </w:pPr>
      <w:r w:rsidRPr="00E66349">
        <w:rPr>
          <w:rFonts w:ascii="Trebuchet MS" w:hAnsi="Trebuchet MS"/>
          <w:sz w:val="24"/>
        </w:rPr>
        <w:t>  </w:t>
      </w:r>
      <w:r w:rsidRPr="00E66349">
        <w:rPr>
          <w:rFonts w:ascii="Trebuchet MS" w:hAnsi="Trebuchet MS"/>
          <w:b/>
          <w:sz w:val="24"/>
        </w:rPr>
        <w:t>Grupul de lucru pentru derula</w:t>
      </w:r>
      <w:r w:rsidR="0014614D" w:rsidRPr="00E66349">
        <w:rPr>
          <w:rFonts w:ascii="Trebuchet MS" w:hAnsi="Trebuchet MS"/>
          <w:b/>
          <w:sz w:val="24"/>
        </w:rPr>
        <w:t xml:space="preserve">rea </w:t>
      </w:r>
      <w:r w:rsidR="001C55A2" w:rsidRPr="001C55A2">
        <w:rPr>
          <w:rFonts w:ascii="Trebuchet MS" w:hAnsi="Trebuchet MS"/>
          <w:b/>
          <w:sz w:val="24"/>
        </w:rPr>
        <w:t xml:space="preserve">S.N.S.P.V.P.A </w:t>
      </w:r>
      <w:r w:rsidR="0014614D" w:rsidRPr="00E66349">
        <w:rPr>
          <w:rFonts w:ascii="Trebuchet MS" w:hAnsi="Trebuchet MS"/>
          <w:b/>
          <w:sz w:val="24"/>
        </w:rPr>
        <w:t>are următoarele atribuț</w:t>
      </w:r>
      <w:r w:rsidRPr="00E66349">
        <w:rPr>
          <w:rFonts w:ascii="Trebuchet MS" w:hAnsi="Trebuchet MS"/>
          <w:b/>
          <w:sz w:val="24"/>
        </w:rPr>
        <w:t>ii:</w:t>
      </w:r>
    </w:p>
    <w:p w14:paraId="04577B66" w14:textId="46E85CBF" w:rsidR="0014614D" w:rsidRPr="00E66349" w:rsidRDefault="0014614D" w:rsidP="0014614D">
      <w:pPr>
        <w:spacing w:after="0" w:line="240" w:lineRule="auto"/>
        <w:jc w:val="both"/>
        <w:rPr>
          <w:rFonts w:ascii="Trebuchet MS" w:hAnsi="Trebuchet MS"/>
          <w:sz w:val="24"/>
        </w:rPr>
      </w:pPr>
      <w:r w:rsidRPr="00E66349">
        <w:rPr>
          <w:rFonts w:ascii="Trebuchet MS" w:hAnsi="Trebuchet MS"/>
          <w:sz w:val="24"/>
        </w:rPr>
        <w:t xml:space="preserve">     </w:t>
      </w:r>
      <w:r w:rsidR="005F57ED" w:rsidRPr="00E66349">
        <w:rPr>
          <w:rFonts w:ascii="Trebuchet MS" w:hAnsi="Trebuchet MS"/>
          <w:sz w:val="24"/>
        </w:rPr>
        <w:t>a</w:t>
      </w:r>
      <w:r w:rsidRPr="00E66349">
        <w:rPr>
          <w:rFonts w:ascii="Trebuchet MS" w:hAnsi="Trebuchet MS"/>
          <w:sz w:val="24"/>
        </w:rPr>
        <w:t xml:space="preserve">) întocmește listele la nivel de județ asumate de prefect cu </w:t>
      </w:r>
      <w:r w:rsidR="00D75773" w:rsidRPr="00E66349">
        <w:rPr>
          <w:rFonts w:ascii="Trebuchet MS" w:hAnsi="Trebuchet MS"/>
          <w:sz w:val="24"/>
        </w:rPr>
        <w:t>destintarii</w:t>
      </w:r>
      <w:r w:rsidRPr="00E66349">
        <w:rPr>
          <w:rFonts w:ascii="Trebuchet MS" w:hAnsi="Trebuchet MS"/>
          <w:sz w:val="24"/>
        </w:rPr>
        <w:t xml:space="preserve"> finali ai </w:t>
      </w:r>
      <w:r w:rsidR="00EF3B7E" w:rsidRPr="00E66349">
        <w:rPr>
          <w:rFonts w:ascii="Trebuchet MS" w:hAnsi="Trebuchet MS"/>
          <w:sz w:val="24"/>
        </w:rPr>
        <w:t>S.N.S.P.V.P.A</w:t>
      </w:r>
      <w:r w:rsidR="00944C78" w:rsidRPr="00E66349">
        <w:rPr>
          <w:rFonts w:ascii="Trebuchet MS" w:hAnsi="Trebuchet MS"/>
          <w:sz w:val="24"/>
        </w:rPr>
        <w:t xml:space="preserve"> </w:t>
      </w:r>
      <w:r w:rsidRPr="00E66349">
        <w:rPr>
          <w:rFonts w:ascii="Trebuchet MS" w:hAnsi="Trebuchet MS"/>
          <w:sz w:val="24"/>
        </w:rPr>
        <w:t xml:space="preserve">pe bază de </w:t>
      </w:r>
      <w:r w:rsidR="007A0681" w:rsidRPr="00E66349">
        <w:rPr>
          <w:rFonts w:ascii="Trebuchet MS" w:hAnsi="Trebuchet MS"/>
          <w:sz w:val="24"/>
          <w:szCs w:val="24"/>
        </w:rPr>
        <w:t>tichete</w:t>
      </w:r>
      <w:r w:rsidRPr="00E66349">
        <w:rPr>
          <w:rFonts w:ascii="Trebuchet MS" w:hAnsi="Trebuchet MS"/>
          <w:sz w:val="24"/>
        </w:rPr>
        <w:t xml:space="preserve"> </w:t>
      </w:r>
      <w:r w:rsidR="00316D16" w:rsidRPr="00E66349">
        <w:rPr>
          <w:rFonts w:ascii="Trebuchet MS" w:hAnsi="Trebuchet MS"/>
          <w:sz w:val="24"/>
        </w:rPr>
        <w:t xml:space="preserve">electronice </w:t>
      </w:r>
      <w:r w:rsidRPr="00E66349">
        <w:rPr>
          <w:rFonts w:ascii="Trebuchet MS" w:hAnsi="Trebuchet MS"/>
          <w:sz w:val="24"/>
        </w:rPr>
        <w:t>pentru mese calde cu indicarea numelui și prenumelui, adresei de domiciliu și codului numeric personal</w:t>
      </w:r>
      <w:r w:rsidR="00944C78" w:rsidRPr="00E66349">
        <w:rPr>
          <w:rFonts w:ascii="Trebuchet MS" w:hAnsi="Trebuchet MS"/>
          <w:sz w:val="24"/>
        </w:rPr>
        <w:t>, unde e cazul,</w:t>
      </w:r>
      <w:r w:rsidRPr="00E66349">
        <w:rPr>
          <w:rFonts w:ascii="Trebuchet MS" w:hAnsi="Trebuchet MS"/>
          <w:sz w:val="24"/>
        </w:rPr>
        <w:t xml:space="preserve"> pe baza listelor de </w:t>
      </w:r>
      <w:r w:rsidR="00D75773" w:rsidRPr="00E66349">
        <w:rPr>
          <w:rFonts w:ascii="Trebuchet MS" w:hAnsi="Trebuchet MS"/>
          <w:sz w:val="24"/>
        </w:rPr>
        <w:t>destintari</w:t>
      </w:r>
      <w:r w:rsidRPr="00E66349">
        <w:rPr>
          <w:rFonts w:ascii="Trebuchet MS" w:hAnsi="Trebuchet MS"/>
          <w:sz w:val="24"/>
        </w:rPr>
        <w:t xml:space="preserve"> primite de la autoritățile publice locale;</w:t>
      </w:r>
    </w:p>
    <w:p w14:paraId="5F0CF3C2" w14:textId="24AC4840" w:rsidR="00B8732E" w:rsidRPr="00E66349" w:rsidRDefault="007A0681" w:rsidP="0014614D">
      <w:pPr>
        <w:spacing w:after="0" w:line="240" w:lineRule="auto"/>
        <w:jc w:val="both"/>
        <w:rPr>
          <w:rFonts w:ascii="Trebuchet MS" w:hAnsi="Trebuchet MS"/>
          <w:sz w:val="24"/>
        </w:rPr>
      </w:pPr>
      <w:r w:rsidRPr="00E66349">
        <w:rPr>
          <w:rFonts w:ascii="Trebuchet MS" w:hAnsi="Trebuchet MS"/>
          <w:sz w:val="24"/>
        </w:rPr>
        <w:t xml:space="preserve"> </w:t>
      </w:r>
      <w:r w:rsidR="00B8732E" w:rsidRPr="00E66349">
        <w:rPr>
          <w:rFonts w:ascii="Trebuchet MS" w:hAnsi="Trebuchet MS"/>
          <w:sz w:val="24"/>
        </w:rPr>
        <w:t xml:space="preserve">    </w:t>
      </w:r>
      <w:r w:rsidR="00B8732E" w:rsidRPr="00E66349">
        <w:rPr>
          <w:rFonts w:ascii="Trebuchet MS" w:hAnsi="Trebuchet MS"/>
          <w:sz w:val="24"/>
          <w:szCs w:val="24"/>
        </w:rPr>
        <w:t xml:space="preserve"> </w:t>
      </w:r>
      <w:r w:rsidRPr="00E66349">
        <w:rPr>
          <w:rFonts w:ascii="Trebuchet MS" w:hAnsi="Trebuchet MS"/>
          <w:sz w:val="24"/>
        </w:rPr>
        <w:t>b</w:t>
      </w:r>
      <w:r w:rsidR="00B8732E" w:rsidRPr="00E66349">
        <w:rPr>
          <w:rFonts w:ascii="Trebuchet MS" w:hAnsi="Trebuchet MS"/>
          <w:sz w:val="24"/>
        </w:rPr>
        <w:t>) organizează</w:t>
      </w:r>
      <w:r w:rsidR="005F57ED" w:rsidRPr="00E66349">
        <w:rPr>
          <w:rFonts w:ascii="Trebuchet MS" w:hAnsi="Trebuchet MS"/>
          <w:sz w:val="24"/>
        </w:rPr>
        <w:t>,</w:t>
      </w:r>
      <w:r w:rsidR="00B8732E" w:rsidRPr="00E66349">
        <w:rPr>
          <w:rFonts w:ascii="Trebuchet MS" w:hAnsi="Trebuchet MS"/>
          <w:sz w:val="24"/>
        </w:rPr>
        <w:t xml:space="preserve"> cu sprijinul autorităților </w:t>
      </w:r>
      <w:r w:rsidR="001C55A2" w:rsidRPr="001C55A2">
        <w:rPr>
          <w:rFonts w:ascii="Trebuchet MS" w:hAnsi="Trebuchet MS"/>
          <w:sz w:val="24"/>
        </w:rPr>
        <w:t xml:space="preserve">administrației publice </w:t>
      </w:r>
      <w:r w:rsidR="00B8732E" w:rsidRPr="00E66349">
        <w:rPr>
          <w:rFonts w:ascii="Trebuchet MS" w:hAnsi="Trebuchet MS"/>
          <w:sz w:val="24"/>
        </w:rPr>
        <w:t>locale</w:t>
      </w:r>
      <w:r w:rsidR="00C156E6" w:rsidRPr="00E66349">
        <w:rPr>
          <w:rFonts w:ascii="Trebuchet MS" w:hAnsi="Trebuchet MS"/>
          <w:sz w:val="24"/>
        </w:rPr>
        <w:t>,</w:t>
      </w:r>
      <w:r w:rsidR="00B8732E" w:rsidRPr="00E66349">
        <w:rPr>
          <w:rFonts w:ascii="Trebuchet MS" w:hAnsi="Trebuchet MS"/>
          <w:sz w:val="24"/>
        </w:rPr>
        <w:t xml:space="preserve"> dacă este cazul</w:t>
      </w:r>
      <w:r w:rsidR="00C156E6" w:rsidRPr="00E66349">
        <w:rPr>
          <w:rFonts w:ascii="Trebuchet MS" w:hAnsi="Trebuchet MS"/>
          <w:sz w:val="24"/>
        </w:rPr>
        <w:t>,</w:t>
      </w:r>
      <w:r w:rsidR="00B8732E" w:rsidRPr="00E66349">
        <w:rPr>
          <w:rFonts w:ascii="Trebuchet MS" w:hAnsi="Trebuchet MS"/>
          <w:sz w:val="24"/>
        </w:rPr>
        <w:t xml:space="preserve"> distribuirea </w:t>
      </w:r>
      <w:r w:rsidRPr="00E66349">
        <w:rPr>
          <w:rFonts w:ascii="Trebuchet MS" w:hAnsi="Trebuchet MS"/>
          <w:sz w:val="24"/>
          <w:szCs w:val="24"/>
        </w:rPr>
        <w:t xml:space="preserve">tichetelor </w:t>
      </w:r>
      <w:r w:rsidR="00316D16" w:rsidRPr="00E66349">
        <w:rPr>
          <w:rFonts w:ascii="Trebuchet MS" w:hAnsi="Trebuchet MS"/>
          <w:sz w:val="24"/>
          <w:szCs w:val="24"/>
        </w:rPr>
        <w:t xml:space="preserve">electronice </w:t>
      </w:r>
      <w:r w:rsidRPr="00E66349">
        <w:rPr>
          <w:rFonts w:ascii="Trebuchet MS" w:hAnsi="Trebuchet MS"/>
          <w:sz w:val="24"/>
          <w:szCs w:val="24"/>
        </w:rPr>
        <w:t>de masă caldă</w:t>
      </w:r>
      <w:r w:rsidR="00B8732E" w:rsidRPr="00E66349">
        <w:rPr>
          <w:rFonts w:ascii="Trebuchet MS" w:hAnsi="Trebuchet MS"/>
          <w:sz w:val="24"/>
          <w:szCs w:val="24"/>
        </w:rPr>
        <w:t xml:space="preserve"> </w:t>
      </w:r>
      <w:r w:rsidR="00B8732E" w:rsidRPr="00E66349">
        <w:rPr>
          <w:rFonts w:ascii="Trebuchet MS" w:hAnsi="Trebuchet MS"/>
          <w:sz w:val="24"/>
        </w:rPr>
        <w:t xml:space="preserve">către </w:t>
      </w:r>
      <w:r w:rsidR="00316D16" w:rsidRPr="00E66349">
        <w:rPr>
          <w:rFonts w:ascii="Trebuchet MS" w:hAnsi="Trebuchet MS"/>
          <w:sz w:val="24"/>
        </w:rPr>
        <w:t>destintarii</w:t>
      </w:r>
      <w:r w:rsidR="009203B4" w:rsidRPr="00E66349">
        <w:rPr>
          <w:rFonts w:ascii="Trebuchet MS" w:hAnsi="Trebuchet MS"/>
          <w:sz w:val="24"/>
        </w:rPr>
        <w:t xml:space="preserve"> </w:t>
      </w:r>
      <w:r w:rsidR="00B8732E" w:rsidRPr="00E66349">
        <w:rPr>
          <w:rFonts w:ascii="Trebuchet MS" w:hAnsi="Trebuchet MS"/>
          <w:sz w:val="24"/>
        </w:rPr>
        <w:t>finali pe baza listelor aprobate la nivel județean și transmise Ministerului Fondurilor Europene;</w:t>
      </w:r>
    </w:p>
    <w:p w14:paraId="38A7DF85" w14:textId="76175653" w:rsidR="000C131A" w:rsidRPr="00E66349" w:rsidRDefault="007A0681" w:rsidP="007A0681">
      <w:pPr>
        <w:spacing w:after="0" w:line="240" w:lineRule="auto"/>
        <w:jc w:val="both"/>
        <w:rPr>
          <w:rFonts w:ascii="Trebuchet MS" w:hAnsi="Trebuchet MS"/>
          <w:sz w:val="24"/>
        </w:rPr>
      </w:pPr>
      <w:r w:rsidRPr="00E66349">
        <w:rPr>
          <w:rFonts w:ascii="Trebuchet MS" w:hAnsi="Trebuchet MS"/>
          <w:sz w:val="24"/>
          <w:szCs w:val="24"/>
        </w:rPr>
        <w:t xml:space="preserve">     c</w:t>
      </w:r>
      <w:r w:rsidR="000C131A" w:rsidRPr="00E66349">
        <w:rPr>
          <w:rFonts w:ascii="Trebuchet MS" w:hAnsi="Trebuchet MS"/>
          <w:sz w:val="24"/>
          <w:szCs w:val="24"/>
        </w:rPr>
        <w:t>)</w:t>
      </w:r>
      <w:r w:rsidRPr="00E66349">
        <w:rPr>
          <w:rFonts w:ascii="Trebuchet MS" w:hAnsi="Trebuchet MS"/>
          <w:sz w:val="24"/>
          <w:szCs w:val="24"/>
        </w:rPr>
        <w:t xml:space="preserve"> centralizează</w:t>
      </w:r>
      <w:r w:rsidR="000C131A" w:rsidRPr="00E66349">
        <w:rPr>
          <w:rFonts w:ascii="Trebuchet MS" w:hAnsi="Trebuchet MS"/>
          <w:sz w:val="24"/>
        </w:rPr>
        <w:t xml:space="preserve"> si transmite Ministerului Fondurilor Europene lista persoanelor, </w:t>
      </w:r>
      <w:r w:rsidR="00316D16" w:rsidRPr="00E66349">
        <w:rPr>
          <w:rFonts w:ascii="Trebuchet MS" w:hAnsi="Trebuchet MS"/>
          <w:sz w:val="20"/>
          <w:szCs w:val="20"/>
        </w:rPr>
        <w:t>destintari</w:t>
      </w:r>
      <w:r w:rsidR="000C131A" w:rsidRPr="00E66349">
        <w:rPr>
          <w:rFonts w:ascii="Trebuchet MS" w:hAnsi="Trebuchet MS"/>
          <w:sz w:val="24"/>
        </w:rPr>
        <w:t xml:space="preserve"> finali care au primit </w:t>
      </w:r>
      <w:r w:rsidRPr="00E66349">
        <w:rPr>
          <w:rFonts w:ascii="Trebuchet MS" w:hAnsi="Trebuchet MS"/>
          <w:sz w:val="24"/>
          <w:szCs w:val="24"/>
        </w:rPr>
        <w:t xml:space="preserve">tichetul </w:t>
      </w:r>
      <w:r w:rsidR="00316D16" w:rsidRPr="00E66349">
        <w:rPr>
          <w:rFonts w:ascii="Trebuchet MS" w:hAnsi="Trebuchet MS"/>
          <w:sz w:val="24"/>
          <w:szCs w:val="24"/>
        </w:rPr>
        <w:t xml:space="preserve">electronic </w:t>
      </w:r>
      <w:r w:rsidR="001C55A2">
        <w:rPr>
          <w:rFonts w:ascii="Trebuchet MS" w:hAnsi="Trebuchet MS"/>
          <w:sz w:val="24"/>
          <w:szCs w:val="24"/>
        </w:rPr>
        <w:t>pentru</w:t>
      </w:r>
      <w:r w:rsidRPr="00E66349">
        <w:rPr>
          <w:rFonts w:ascii="Trebuchet MS" w:hAnsi="Trebuchet MS"/>
          <w:sz w:val="24"/>
          <w:szCs w:val="24"/>
        </w:rPr>
        <w:t xml:space="preserve"> masă caldă</w:t>
      </w:r>
      <w:r w:rsidR="000C131A" w:rsidRPr="00E66349">
        <w:rPr>
          <w:rFonts w:ascii="Trebuchet MS" w:hAnsi="Trebuchet MS"/>
          <w:sz w:val="24"/>
        </w:rPr>
        <w:t xml:space="preserve"> in cadrul schemei, asumata si validata la nivelul insitutiei prefectului </w:t>
      </w:r>
    </w:p>
    <w:p w14:paraId="0EF04214" w14:textId="563EBF66" w:rsidR="0037698D" w:rsidRPr="00E66349" w:rsidRDefault="00B8732E" w:rsidP="0014614D">
      <w:pPr>
        <w:spacing w:after="0" w:line="240" w:lineRule="auto"/>
        <w:jc w:val="both"/>
        <w:rPr>
          <w:rFonts w:ascii="Trebuchet MS" w:hAnsi="Trebuchet MS"/>
          <w:sz w:val="24"/>
        </w:rPr>
      </w:pPr>
      <w:r w:rsidRPr="00E66349">
        <w:rPr>
          <w:rFonts w:ascii="Trebuchet MS" w:hAnsi="Trebuchet MS"/>
          <w:sz w:val="24"/>
        </w:rPr>
        <w:t xml:space="preserve">    </w:t>
      </w:r>
      <w:r w:rsidR="000C131A" w:rsidRPr="00E66349">
        <w:rPr>
          <w:rFonts w:ascii="Trebuchet MS" w:hAnsi="Trebuchet MS"/>
          <w:sz w:val="24"/>
        </w:rPr>
        <w:t>e</w:t>
      </w:r>
      <w:r w:rsidR="0037698D" w:rsidRPr="00E66349">
        <w:rPr>
          <w:rFonts w:ascii="Trebuchet MS" w:hAnsi="Trebuchet MS"/>
          <w:sz w:val="24"/>
        </w:rPr>
        <w:t xml:space="preserve">) centralizează și transmite  Ministerului Fondurilor Europene lista </w:t>
      </w:r>
      <w:r w:rsidR="00AC6E67" w:rsidRPr="00E66349">
        <w:rPr>
          <w:rFonts w:ascii="Trebuchet MS" w:hAnsi="Trebuchet MS"/>
          <w:sz w:val="24"/>
          <w:szCs w:val="24"/>
        </w:rPr>
        <w:t xml:space="preserve">tichetelor </w:t>
      </w:r>
      <w:r w:rsidR="00316D16" w:rsidRPr="00E66349">
        <w:rPr>
          <w:rFonts w:ascii="Trebuchet MS" w:hAnsi="Trebuchet MS"/>
          <w:sz w:val="24"/>
          <w:szCs w:val="24"/>
        </w:rPr>
        <w:t xml:space="preserve">electronice </w:t>
      </w:r>
      <w:r w:rsidR="00AC6E67" w:rsidRPr="00E66349">
        <w:rPr>
          <w:rFonts w:ascii="Trebuchet MS" w:hAnsi="Trebuchet MS"/>
          <w:sz w:val="24"/>
          <w:szCs w:val="24"/>
        </w:rPr>
        <w:t>de masă caldă</w:t>
      </w:r>
      <w:r w:rsidR="0037698D" w:rsidRPr="00E66349">
        <w:rPr>
          <w:rFonts w:ascii="Trebuchet MS" w:hAnsi="Trebuchet MS"/>
          <w:sz w:val="24"/>
        </w:rPr>
        <w:t xml:space="preserve"> pentru care va avea loc decontarea servirii meselor calde către </w:t>
      </w:r>
      <w:r w:rsidR="001C55A2">
        <w:rPr>
          <w:rFonts w:ascii="Trebuchet MS" w:hAnsi="Trebuchet MS"/>
          <w:sz w:val="24"/>
        </w:rPr>
        <w:t>destinatarii finali</w:t>
      </w:r>
      <w:r w:rsidR="0037698D" w:rsidRPr="00E66349">
        <w:rPr>
          <w:rFonts w:ascii="Trebuchet MS" w:hAnsi="Trebuchet MS"/>
          <w:sz w:val="24"/>
        </w:rPr>
        <w:t>;</w:t>
      </w:r>
    </w:p>
    <w:p w14:paraId="20EE20EF" w14:textId="36CF5629"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FC1F13" w:rsidRPr="00E66349">
        <w:rPr>
          <w:rFonts w:ascii="Trebuchet MS" w:hAnsi="Trebuchet MS"/>
          <w:sz w:val="24"/>
        </w:rPr>
        <w:t xml:space="preserve"> </w:t>
      </w:r>
      <w:r w:rsidR="000C131A" w:rsidRPr="00E66349">
        <w:rPr>
          <w:rFonts w:ascii="Trebuchet MS" w:hAnsi="Trebuchet MS"/>
          <w:sz w:val="24"/>
        </w:rPr>
        <w:t>f</w:t>
      </w:r>
      <w:r w:rsidRPr="00E66349">
        <w:rPr>
          <w:rFonts w:ascii="Trebuchet MS" w:hAnsi="Trebuchet MS"/>
          <w:sz w:val="24"/>
        </w:rPr>
        <w:t xml:space="preserve">) solicită </w:t>
      </w:r>
      <w:r w:rsidR="00983F40" w:rsidRPr="00E66349">
        <w:rPr>
          <w:rFonts w:ascii="Trebuchet MS" w:hAnsi="Trebuchet MS"/>
          <w:sz w:val="24"/>
        </w:rPr>
        <w:t xml:space="preserve">UAT –urilor </w:t>
      </w:r>
      <w:r w:rsidRPr="00E66349">
        <w:rPr>
          <w:rFonts w:ascii="Trebuchet MS" w:hAnsi="Trebuchet MS"/>
          <w:sz w:val="24"/>
        </w:rPr>
        <w:t xml:space="preserve">date necesare în derularea </w:t>
      </w:r>
      <w:r w:rsidR="001C55A2" w:rsidRPr="00E66349">
        <w:rPr>
          <w:rFonts w:ascii="Trebuchet MS" w:hAnsi="Trebuchet MS"/>
          <w:sz w:val="24"/>
        </w:rPr>
        <w:t>S.N.S.P.V.P.A</w:t>
      </w:r>
      <w:r w:rsidRPr="00E66349">
        <w:rPr>
          <w:rFonts w:ascii="Trebuchet MS" w:hAnsi="Trebuchet MS"/>
          <w:sz w:val="24"/>
        </w:rPr>
        <w:t xml:space="preserve">, în principal </w:t>
      </w:r>
      <w:r w:rsidR="00E12B3E" w:rsidRPr="00E66349">
        <w:rPr>
          <w:rFonts w:ascii="Trebuchet MS" w:hAnsi="Trebuchet MS"/>
          <w:sz w:val="24"/>
        </w:rPr>
        <w:t xml:space="preserve">listele cu </w:t>
      </w:r>
      <w:r w:rsidR="009203B4" w:rsidRPr="00E66349">
        <w:rPr>
          <w:rFonts w:ascii="Trebuchet MS" w:hAnsi="Trebuchet MS"/>
          <w:sz w:val="24"/>
        </w:rPr>
        <w:t xml:space="preserve">destinatari </w:t>
      </w:r>
      <w:r w:rsidR="0037698D" w:rsidRPr="00E66349">
        <w:rPr>
          <w:rFonts w:ascii="Trebuchet MS" w:hAnsi="Trebuchet MS"/>
          <w:sz w:val="24"/>
        </w:rPr>
        <w:t xml:space="preserve">finali pe categorii eligibile </w:t>
      </w:r>
      <w:r w:rsidRPr="00E66349">
        <w:rPr>
          <w:rFonts w:ascii="Trebuchet MS" w:hAnsi="Trebuchet MS"/>
          <w:sz w:val="24"/>
        </w:rPr>
        <w:t xml:space="preserve">necesar a fi comunicat </w:t>
      </w:r>
      <w:r w:rsidR="00EF3B7E" w:rsidRPr="00E66349">
        <w:rPr>
          <w:rFonts w:ascii="Trebuchet MS" w:hAnsi="Trebuchet MS"/>
          <w:sz w:val="24"/>
        </w:rPr>
        <w:t>Beneficiarului (</w:t>
      </w:r>
      <w:r w:rsidRPr="00E66349">
        <w:rPr>
          <w:rFonts w:ascii="Trebuchet MS" w:hAnsi="Trebuchet MS"/>
          <w:sz w:val="24"/>
        </w:rPr>
        <w:t>Ministerul Fondurilor Europene</w:t>
      </w:r>
      <w:r w:rsidR="00EF3B7E" w:rsidRPr="00E66349">
        <w:rPr>
          <w:rFonts w:ascii="Trebuchet MS" w:hAnsi="Trebuchet MS"/>
          <w:sz w:val="24"/>
        </w:rPr>
        <w:t>)</w:t>
      </w:r>
      <w:r w:rsidR="005F57ED" w:rsidRPr="00E66349">
        <w:rPr>
          <w:rFonts w:ascii="Trebuchet MS" w:hAnsi="Trebuchet MS"/>
          <w:sz w:val="24"/>
        </w:rPr>
        <w:t>,</w:t>
      </w:r>
      <w:r w:rsidRPr="00E66349">
        <w:rPr>
          <w:rFonts w:ascii="Trebuchet MS" w:hAnsi="Trebuchet MS"/>
          <w:sz w:val="24"/>
        </w:rPr>
        <w:t xml:space="preserve"> în vederea fundamentării necesarului de </w:t>
      </w:r>
      <w:r w:rsidR="00C20E46" w:rsidRPr="00E66349">
        <w:rPr>
          <w:rFonts w:ascii="Trebuchet MS" w:hAnsi="Trebuchet MS"/>
          <w:sz w:val="24"/>
        </w:rPr>
        <w:t>tichete electronice privind acordarea de</w:t>
      </w:r>
      <w:r w:rsidR="00E12B3E" w:rsidRPr="00E66349">
        <w:rPr>
          <w:rFonts w:ascii="Trebuchet MS" w:hAnsi="Trebuchet MS"/>
          <w:sz w:val="24"/>
        </w:rPr>
        <w:t xml:space="preserve"> </w:t>
      </w:r>
      <w:r w:rsidR="005F57ED" w:rsidRPr="00E66349">
        <w:rPr>
          <w:rFonts w:ascii="Trebuchet MS" w:hAnsi="Trebuchet MS"/>
          <w:sz w:val="24"/>
        </w:rPr>
        <w:t>mese ca</w:t>
      </w:r>
      <w:r w:rsidR="00C20E46" w:rsidRPr="00E66349">
        <w:rPr>
          <w:rFonts w:ascii="Trebuchet MS" w:hAnsi="Trebuchet MS"/>
          <w:sz w:val="24"/>
        </w:rPr>
        <w:t>l</w:t>
      </w:r>
      <w:r w:rsidR="005F57ED" w:rsidRPr="00E66349">
        <w:rPr>
          <w:rFonts w:ascii="Trebuchet MS" w:hAnsi="Trebuchet MS"/>
          <w:sz w:val="24"/>
        </w:rPr>
        <w:t>de</w:t>
      </w:r>
    </w:p>
    <w:p w14:paraId="3B798685" w14:textId="45AB0DF7" w:rsidR="000252D0" w:rsidRPr="00E66349" w:rsidRDefault="000252D0" w:rsidP="004248BC">
      <w:pPr>
        <w:tabs>
          <w:tab w:val="left" w:pos="3817"/>
        </w:tabs>
        <w:spacing w:after="0" w:line="240" w:lineRule="auto"/>
        <w:jc w:val="both"/>
        <w:rPr>
          <w:rFonts w:ascii="Trebuchet MS" w:hAnsi="Trebuchet MS"/>
          <w:sz w:val="20"/>
          <w:szCs w:val="20"/>
        </w:rPr>
      </w:pPr>
      <w:r w:rsidRPr="00E66349">
        <w:rPr>
          <w:rFonts w:ascii="Trebuchet MS" w:hAnsi="Trebuchet MS"/>
          <w:sz w:val="24"/>
        </w:rPr>
        <w:t>  </w:t>
      </w:r>
      <w:r w:rsidR="000C131A" w:rsidRPr="00E66349">
        <w:rPr>
          <w:rFonts w:ascii="Trebuchet MS" w:hAnsi="Trebuchet MS"/>
          <w:sz w:val="24"/>
        </w:rPr>
        <w:t>h</w:t>
      </w:r>
      <w:r w:rsidRPr="00E66349">
        <w:rPr>
          <w:rFonts w:ascii="Trebuchet MS" w:hAnsi="Trebuchet MS"/>
          <w:sz w:val="24"/>
        </w:rPr>
        <w:t>) realizează, prin sondaj, misiun</w:t>
      </w:r>
      <w:r w:rsidR="0037698D" w:rsidRPr="00E66349">
        <w:rPr>
          <w:rFonts w:ascii="Trebuchet MS" w:hAnsi="Trebuchet MS"/>
          <w:sz w:val="24"/>
        </w:rPr>
        <w:t xml:space="preserve">i de control </w:t>
      </w:r>
      <w:r w:rsidR="00983F40" w:rsidRPr="00E66349">
        <w:rPr>
          <w:rFonts w:ascii="Trebuchet MS" w:hAnsi="Trebuchet MS"/>
          <w:sz w:val="24"/>
        </w:rPr>
        <w:t xml:space="preserve">referitoare </w:t>
      </w:r>
      <w:r w:rsidR="0037698D" w:rsidRPr="00E66349">
        <w:rPr>
          <w:rFonts w:ascii="Trebuchet MS" w:hAnsi="Trebuchet MS"/>
          <w:sz w:val="24"/>
        </w:rPr>
        <w:t>la</w:t>
      </w:r>
      <w:r w:rsidR="00C20E46" w:rsidRPr="00E66349">
        <w:rPr>
          <w:rFonts w:ascii="Trebuchet MS" w:hAnsi="Trebuchet MS"/>
          <w:sz w:val="24"/>
        </w:rPr>
        <w:t xml:space="preserve"> eligibilitatea persoanelor</w:t>
      </w:r>
      <w:r w:rsidR="00983F40" w:rsidRPr="00E66349">
        <w:rPr>
          <w:rFonts w:ascii="Trebuchet MS" w:hAnsi="Trebuchet MS"/>
          <w:sz w:val="24"/>
        </w:rPr>
        <w:t xml:space="preserve"> care se regasesc pe liste </w:t>
      </w:r>
      <w:r w:rsidRPr="00E66349">
        <w:rPr>
          <w:rFonts w:ascii="Trebuchet MS" w:hAnsi="Trebuchet MS"/>
          <w:sz w:val="24"/>
        </w:rPr>
        <w:t>;  </w:t>
      </w:r>
    </w:p>
    <w:p w14:paraId="402A6F90" w14:textId="10FCFBD6"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C131A" w:rsidRPr="00E66349">
        <w:rPr>
          <w:rFonts w:ascii="Trebuchet MS" w:hAnsi="Trebuchet MS"/>
          <w:sz w:val="24"/>
        </w:rPr>
        <w:t>i</w:t>
      </w:r>
      <w:r w:rsidRPr="00E66349">
        <w:rPr>
          <w:rFonts w:ascii="Trebuchet MS" w:hAnsi="Trebuchet MS"/>
          <w:sz w:val="24"/>
        </w:rPr>
        <w:t>) se sesizează din of</w:t>
      </w:r>
      <w:r w:rsidR="0037698D" w:rsidRPr="00E66349">
        <w:rPr>
          <w:rFonts w:ascii="Trebuchet MS" w:hAnsi="Trebuchet MS"/>
          <w:sz w:val="24"/>
        </w:rPr>
        <w:t>iciu sau la primirea de reclamații</w:t>
      </w:r>
      <w:r w:rsidR="008906FB" w:rsidRPr="00E66349">
        <w:rPr>
          <w:rFonts w:ascii="Trebuchet MS" w:hAnsi="Trebuchet MS"/>
          <w:sz w:val="24"/>
        </w:rPr>
        <w:t xml:space="preserve"> privind calitatea si siguranta alimentelor</w:t>
      </w:r>
      <w:r w:rsidR="0037698D" w:rsidRPr="00E66349">
        <w:rPr>
          <w:rFonts w:ascii="Trebuchet MS" w:hAnsi="Trebuchet MS"/>
          <w:sz w:val="24"/>
        </w:rPr>
        <w:t xml:space="preserve"> și </w:t>
      </w:r>
      <w:r w:rsidR="008906FB" w:rsidRPr="00E66349">
        <w:rPr>
          <w:rFonts w:ascii="Trebuchet MS" w:hAnsi="Trebuchet MS"/>
          <w:sz w:val="24"/>
        </w:rPr>
        <w:t xml:space="preserve">solicita ANSVSA efectuarea de </w:t>
      </w:r>
      <w:r w:rsidRPr="00E66349">
        <w:rPr>
          <w:rFonts w:ascii="Trebuchet MS" w:hAnsi="Trebuchet MS"/>
          <w:sz w:val="24"/>
        </w:rPr>
        <w:t>controale pe aspectele sesizate sau reclamate;</w:t>
      </w:r>
      <w:r w:rsidR="008906FB" w:rsidRPr="00E66349">
        <w:rPr>
          <w:rFonts w:ascii="Trebuchet MS" w:hAnsi="Trebuchet MS"/>
          <w:color w:val="000000" w:themeColor="text1"/>
          <w:sz w:val="24"/>
        </w:rPr>
        <w:t xml:space="preserve"> </w:t>
      </w:r>
    </w:p>
    <w:p w14:paraId="3706B996" w14:textId="1820F64C"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0C131A" w:rsidRPr="00E66349">
        <w:rPr>
          <w:rFonts w:ascii="Trebuchet MS" w:hAnsi="Trebuchet MS"/>
          <w:sz w:val="24"/>
        </w:rPr>
        <w:t>j</w:t>
      </w:r>
      <w:r w:rsidRPr="00E66349">
        <w:rPr>
          <w:rFonts w:ascii="Trebuchet MS" w:hAnsi="Trebuchet MS"/>
          <w:sz w:val="24"/>
        </w:rPr>
        <w:t xml:space="preserve">) în baza rapoartelor de control, prevăzute la lit. </w:t>
      </w:r>
      <w:r w:rsidR="00983F40" w:rsidRPr="00E66349">
        <w:rPr>
          <w:rFonts w:ascii="Trebuchet MS" w:hAnsi="Trebuchet MS"/>
          <w:sz w:val="24"/>
        </w:rPr>
        <w:t>h</w:t>
      </w:r>
      <w:r w:rsidRPr="00E66349">
        <w:rPr>
          <w:rFonts w:ascii="Trebuchet MS" w:hAnsi="Trebuchet MS"/>
          <w:sz w:val="24"/>
        </w:rPr>
        <w:t xml:space="preserve">), sesizează </w:t>
      </w:r>
      <w:r w:rsidR="00EF3B7E" w:rsidRPr="00E66349">
        <w:rPr>
          <w:rFonts w:ascii="Trebuchet MS" w:hAnsi="Trebuchet MS"/>
          <w:sz w:val="24"/>
        </w:rPr>
        <w:t xml:space="preserve">Beneficiarul (Ministerul Fondurilor Europene) </w:t>
      </w:r>
      <w:r w:rsidRPr="00E66349">
        <w:rPr>
          <w:rFonts w:ascii="Trebuchet MS" w:hAnsi="Trebuchet MS"/>
          <w:sz w:val="24"/>
        </w:rPr>
        <w:t>pentru recuperarea eventualelor prejudicii constatate, , distribuirii neconforme către persoane neeligibile, , alte aspecte sesizate sau reclamate;</w:t>
      </w:r>
    </w:p>
    <w:p w14:paraId="180A73E8" w14:textId="18E16C5E" w:rsidR="000252D0" w:rsidRPr="00E66349" w:rsidRDefault="00C20E46"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k) trimite catre </w:t>
      </w:r>
      <w:r w:rsidR="00EF3B7E" w:rsidRPr="00E66349">
        <w:rPr>
          <w:rFonts w:ascii="Trebuchet MS" w:hAnsi="Trebuchet MS"/>
          <w:sz w:val="24"/>
        </w:rPr>
        <w:t>Beneficiar (</w:t>
      </w:r>
      <w:r w:rsidRPr="00E66349">
        <w:rPr>
          <w:rFonts w:ascii="Trebuchet MS" w:hAnsi="Trebuchet MS"/>
          <w:sz w:val="24"/>
        </w:rPr>
        <w:t>M</w:t>
      </w:r>
      <w:r w:rsidR="00EF3B7E" w:rsidRPr="00E66349">
        <w:rPr>
          <w:rFonts w:ascii="Trebuchet MS" w:hAnsi="Trebuchet MS"/>
          <w:sz w:val="24"/>
        </w:rPr>
        <w:t xml:space="preserve">inisterul </w:t>
      </w:r>
      <w:r w:rsidRPr="00E66349">
        <w:rPr>
          <w:rFonts w:ascii="Trebuchet MS" w:hAnsi="Trebuchet MS"/>
          <w:sz w:val="24"/>
        </w:rPr>
        <w:t>F</w:t>
      </w:r>
      <w:r w:rsidR="00EF3B7E" w:rsidRPr="00E66349">
        <w:rPr>
          <w:rFonts w:ascii="Trebuchet MS" w:hAnsi="Trebuchet MS"/>
          <w:sz w:val="24"/>
        </w:rPr>
        <w:t xml:space="preserve">ondurilor </w:t>
      </w:r>
      <w:r w:rsidRPr="00E66349">
        <w:rPr>
          <w:rFonts w:ascii="Trebuchet MS" w:hAnsi="Trebuchet MS"/>
          <w:sz w:val="24"/>
        </w:rPr>
        <w:t>E</w:t>
      </w:r>
      <w:r w:rsidR="00EF3B7E" w:rsidRPr="00E66349">
        <w:rPr>
          <w:rFonts w:ascii="Trebuchet MS" w:hAnsi="Trebuchet MS"/>
          <w:sz w:val="24"/>
        </w:rPr>
        <w:t>uropene)</w:t>
      </w:r>
      <w:r w:rsidRPr="00E66349">
        <w:rPr>
          <w:rFonts w:ascii="Trebuchet MS" w:hAnsi="Trebuchet MS"/>
          <w:sz w:val="24"/>
        </w:rPr>
        <w:t xml:space="preserve"> o raportare periodica privind derularea proiectului</w:t>
      </w:r>
    </w:p>
    <w:p w14:paraId="640D3889" w14:textId="12CC98C3"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0C131A" w:rsidRPr="00E66349">
        <w:rPr>
          <w:rFonts w:ascii="Trebuchet MS" w:hAnsi="Trebuchet MS"/>
          <w:sz w:val="24"/>
        </w:rPr>
        <w:t>l</w:t>
      </w:r>
      <w:r w:rsidRPr="00E66349">
        <w:rPr>
          <w:rFonts w:ascii="Trebuchet MS" w:hAnsi="Trebuchet MS"/>
          <w:sz w:val="24"/>
        </w:rPr>
        <w:t xml:space="preserve">) trimite </w:t>
      </w:r>
      <w:r w:rsidR="00EF3B7E" w:rsidRPr="00E66349">
        <w:rPr>
          <w:rFonts w:ascii="Trebuchet MS" w:hAnsi="Trebuchet MS"/>
          <w:sz w:val="24"/>
        </w:rPr>
        <w:t>Beneficiarului (Ministerul Fondurilor Europene)</w:t>
      </w:r>
      <w:r w:rsidRPr="00E66349">
        <w:rPr>
          <w:rFonts w:ascii="Trebuchet MS" w:hAnsi="Trebuchet MS"/>
          <w:sz w:val="24"/>
        </w:rPr>
        <w:t>, până la data de 1 martie a anului următor celui de raportare, un raport anual privind imp</w:t>
      </w:r>
      <w:r w:rsidR="0037698D" w:rsidRPr="00E66349">
        <w:rPr>
          <w:rFonts w:ascii="Trebuchet MS" w:hAnsi="Trebuchet MS"/>
          <w:sz w:val="24"/>
        </w:rPr>
        <w:t xml:space="preserve">lementarea </w:t>
      </w:r>
      <w:r w:rsidR="0028088A" w:rsidRPr="00E66349">
        <w:rPr>
          <w:rFonts w:ascii="Trebuchet MS" w:hAnsi="Trebuchet MS"/>
          <w:sz w:val="24"/>
        </w:rPr>
        <w:t xml:space="preserve">S.N.S.P.V.P.A </w:t>
      </w:r>
      <w:r w:rsidR="0037698D" w:rsidRPr="00E66349">
        <w:rPr>
          <w:rFonts w:ascii="Trebuchet MS" w:hAnsi="Trebuchet MS"/>
          <w:sz w:val="24"/>
        </w:rPr>
        <w:t>la nivelul județului, centralizând informațiile ș</w:t>
      </w:r>
      <w:r w:rsidRPr="00E66349">
        <w:rPr>
          <w:rFonts w:ascii="Trebuchet MS" w:hAnsi="Trebuchet MS"/>
          <w:sz w:val="24"/>
        </w:rPr>
        <w:t>i sintezele de date primite de la unitățile adm</w:t>
      </w:r>
      <w:r w:rsidR="0037698D" w:rsidRPr="00E66349">
        <w:rPr>
          <w:rFonts w:ascii="Trebuchet MS" w:hAnsi="Trebuchet MS"/>
          <w:sz w:val="24"/>
        </w:rPr>
        <w:t>inistrativ-teritoriale, precum și alte date ș</w:t>
      </w:r>
      <w:r w:rsidRPr="00E66349">
        <w:rPr>
          <w:rFonts w:ascii="Trebuchet MS" w:hAnsi="Trebuchet MS"/>
          <w:sz w:val="24"/>
        </w:rPr>
        <w:t>i informări despre</w:t>
      </w:r>
      <w:r w:rsidR="0037698D" w:rsidRPr="00E66349">
        <w:rPr>
          <w:rFonts w:ascii="Trebuchet MS" w:hAnsi="Trebuchet MS"/>
          <w:sz w:val="24"/>
        </w:rPr>
        <w:t xml:space="preserve"> derularea </w:t>
      </w:r>
      <w:r w:rsidR="0028088A" w:rsidRPr="00E66349">
        <w:rPr>
          <w:rFonts w:ascii="Trebuchet MS" w:hAnsi="Trebuchet MS"/>
          <w:sz w:val="24"/>
        </w:rPr>
        <w:t xml:space="preserve">S.N.S.P.V.P.A </w:t>
      </w:r>
      <w:r w:rsidR="0037698D" w:rsidRPr="00E66349">
        <w:rPr>
          <w:rFonts w:ascii="Trebuchet MS" w:hAnsi="Trebuchet MS"/>
          <w:sz w:val="24"/>
        </w:rPr>
        <w:t>la nivelul județ</w:t>
      </w:r>
      <w:r w:rsidRPr="00E66349">
        <w:rPr>
          <w:rFonts w:ascii="Trebuchet MS" w:hAnsi="Trebuchet MS"/>
          <w:sz w:val="24"/>
        </w:rPr>
        <w:t xml:space="preserve">ului, solicitate de </w:t>
      </w:r>
      <w:r w:rsidR="00EF3B7E" w:rsidRPr="00E66349">
        <w:rPr>
          <w:rFonts w:ascii="Trebuchet MS" w:hAnsi="Trebuchet MS"/>
          <w:sz w:val="24"/>
        </w:rPr>
        <w:t>Beneficiar</w:t>
      </w:r>
      <w:r w:rsidRPr="00E66349">
        <w:rPr>
          <w:rFonts w:ascii="Trebuchet MS" w:hAnsi="Trebuchet MS"/>
          <w:sz w:val="24"/>
        </w:rPr>
        <w:t>. Raportul anual va cuprinde o scurtă prezentare a</w:t>
      </w:r>
      <w:r w:rsidR="0037698D" w:rsidRPr="00E66349">
        <w:rPr>
          <w:rFonts w:ascii="Trebuchet MS" w:hAnsi="Trebuchet MS"/>
          <w:sz w:val="24"/>
        </w:rPr>
        <w:t xml:space="preserve"> derulării </w:t>
      </w:r>
      <w:r w:rsidR="0028088A" w:rsidRPr="00E66349">
        <w:rPr>
          <w:rFonts w:ascii="Trebuchet MS" w:hAnsi="Trebuchet MS"/>
          <w:sz w:val="24"/>
        </w:rPr>
        <w:t xml:space="preserve">S.N.S.P.V.P.A </w:t>
      </w:r>
      <w:r w:rsidR="0037698D" w:rsidRPr="00E66349">
        <w:rPr>
          <w:rFonts w:ascii="Trebuchet MS" w:hAnsi="Trebuchet MS"/>
          <w:sz w:val="24"/>
        </w:rPr>
        <w:t>la nivelul județului, probleme în desfăș</w:t>
      </w:r>
      <w:r w:rsidRPr="00E66349">
        <w:rPr>
          <w:rFonts w:ascii="Trebuchet MS" w:hAnsi="Trebuchet MS"/>
          <w:sz w:val="24"/>
        </w:rPr>
        <w:t>u</w:t>
      </w:r>
      <w:r w:rsidR="0037698D" w:rsidRPr="00E66349">
        <w:rPr>
          <w:rFonts w:ascii="Trebuchet MS" w:hAnsi="Trebuchet MS"/>
          <w:sz w:val="24"/>
        </w:rPr>
        <w:t>rare, propuneri pentru îmbunătăț</w:t>
      </w:r>
      <w:r w:rsidRPr="00E66349">
        <w:rPr>
          <w:rFonts w:ascii="Trebuchet MS" w:hAnsi="Trebuchet MS"/>
          <w:sz w:val="24"/>
        </w:rPr>
        <w:t>irea derulării viitoare a programului, sinteza datelor primite de la unitățile administrativ-teritoriale, sinteza măsuri</w:t>
      </w:r>
      <w:r w:rsidR="0037698D" w:rsidRPr="00E66349">
        <w:rPr>
          <w:rFonts w:ascii="Trebuchet MS" w:hAnsi="Trebuchet MS"/>
          <w:sz w:val="24"/>
        </w:rPr>
        <w:t>lor auxiliare realizate în județ</w:t>
      </w:r>
      <w:r w:rsidRPr="00E66349">
        <w:rPr>
          <w:rFonts w:ascii="Trebuchet MS" w:hAnsi="Trebuchet MS"/>
          <w:sz w:val="24"/>
        </w:rPr>
        <w:t>;</w:t>
      </w:r>
    </w:p>
    <w:p w14:paraId="2869D560" w14:textId="752710A7" w:rsidR="000252D0" w:rsidRPr="00E66349" w:rsidRDefault="000252D0" w:rsidP="00FC1F13">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C131A" w:rsidRPr="00E66349">
        <w:rPr>
          <w:rFonts w:ascii="Trebuchet MS" w:hAnsi="Trebuchet MS"/>
          <w:sz w:val="24"/>
        </w:rPr>
        <w:t>m</w:t>
      </w:r>
      <w:r w:rsidRPr="00E66349">
        <w:rPr>
          <w:rFonts w:ascii="Trebuchet MS" w:hAnsi="Trebuchet MS"/>
          <w:sz w:val="24"/>
        </w:rPr>
        <w:t xml:space="preserve">) Instituția </w:t>
      </w:r>
      <w:r w:rsidR="00D118F7" w:rsidRPr="00E66349">
        <w:rPr>
          <w:rFonts w:ascii="Trebuchet MS" w:hAnsi="Trebuchet MS"/>
          <w:sz w:val="24"/>
        </w:rPr>
        <w:t>p</w:t>
      </w:r>
      <w:r w:rsidRPr="00E66349">
        <w:rPr>
          <w:rFonts w:ascii="Trebuchet MS" w:hAnsi="Trebuchet MS"/>
          <w:sz w:val="24"/>
        </w:rPr>
        <w:t xml:space="preserve">refectului colaborează cu ANSVSA în soluționarea reclamațiilor privind siguranța și calitatea </w:t>
      </w:r>
      <w:r w:rsidR="00D118F7" w:rsidRPr="00E66349">
        <w:rPr>
          <w:rFonts w:ascii="Trebuchet MS" w:hAnsi="Trebuchet MS"/>
          <w:sz w:val="24"/>
        </w:rPr>
        <w:t>meselor calde</w:t>
      </w:r>
      <w:r w:rsidRPr="00E66349">
        <w:rPr>
          <w:rFonts w:ascii="Trebuchet MS" w:hAnsi="Trebuchet MS"/>
          <w:sz w:val="24"/>
        </w:rPr>
        <w:t xml:space="preserve"> distribuite prin program</w:t>
      </w:r>
      <w:r w:rsidR="00FC1F13" w:rsidRPr="00E66349">
        <w:rPr>
          <w:rFonts w:ascii="Trebuchet MS" w:hAnsi="Trebuchet MS"/>
          <w:sz w:val="24"/>
        </w:rPr>
        <w:t>;</w:t>
      </w:r>
      <w:r w:rsidR="0037698D" w:rsidRPr="00E66349">
        <w:rPr>
          <w:rFonts w:ascii="Trebuchet MS" w:hAnsi="Trebuchet MS"/>
          <w:sz w:val="24"/>
        </w:rPr>
        <w:t xml:space="preserve"> </w:t>
      </w:r>
    </w:p>
    <w:p w14:paraId="424F20B4" w14:textId="19992B13" w:rsidR="000252D0" w:rsidRPr="00E66349" w:rsidRDefault="00316D16"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p>
    <w:p w14:paraId="3B6EBDD1" w14:textId="6C0888A2"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C131A" w:rsidRPr="00E66349">
        <w:rPr>
          <w:rFonts w:ascii="Trebuchet MS" w:hAnsi="Trebuchet MS"/>
          <w:sz w:val="24"/>
        </w:rPr>
        <w:t>o</w:t>
      </w:r>
      <w:r w:rsidRPr="00E66349">
        <w:rPr>
          <w:rFonts w:ascii="Trebuchet MS" w:hAnsi="Trebuchet MS"/>
          <w:sz w:val="24"/>
        </w:rPr>
        <w:t xml:space="preserve">) la finalizarea distribuirii anuale, transmit </w:t>
      </w:r>
      <w:r w:rsidR="00EF3B7E" w:rsidRPr="00E66349">
        <w:rPr>
          <w:rFonts w:ascii="Trebuchet MS" w:hAnsi="Trebuchet MS"/>
          <w:sz w:val="24"/>
        </w:rPr>
        <w:t xml:space="preserve">Beneficiarului (Ministerul Fondurilor Europene) </w:t>
      </w:r>
      <w:r w:rsidRPr="00E66349">
        <w:rPr>
          <w:rFonts w:ascii="Trebuchet MS" w:hAnsi="Trebuchet MS"/>
          <w:sz w:val="24"/>
        </w:rPr>
        <w:t xml:space="preserve">sinteza datelor privind derularea </w:t>
      </w:r>
      <w:r w:rsidR="0028088A" w:rsidRPr="00E66349">
        <w:rPr>
          <w:rFonts w:ascii="Trebuchet MS" w:hAnsi="Trebuchet MS"/>
          <w:sz w:val="24"/>
        </w:rPr>
        <w:t xml:space="preserve">S.N.S.P.V.P.A </w:t>
      </w:r>
      <w:r w:rsidRPr="00E66349">
        <w:rPr>
          <w:rFonts w:ascii="Trebuchet MS" w:hAnsi="Trebuchet MS"/>
          <w:sz w:val="24"/>
        </w:rPr>
        <w:t xml:space="preserve">la nivelul unităților administrativ-teritoriale și la nivel de județ, însoțite de observații și propuneri </w:t>
      </w:r>
      <w:r w:rsidRPr="00E66349">
        <w:rPr>
          <w:rFonts w:ascii="Trebuchet MS" w:hAnsi="Trebuchet MS"/>
          <w:sz w:val="24"/>
        </w:rPr>
        <w:lastRenderedPageBreak/>
        <w:t xml:space="preserve">privind derularea </w:t>
      </w:r>
      <w:r w:rsidR="0028088A" w:rsidRPr="00E66349">
        <w:rPr>
          <w:rFonts w:ascii="Trebuchet MS" w:hAnsi="Trebuchet MS"/>
          <w:sz w:val="24"/>
        </w:rPr>
        <w:t>S.N.S.P.V.P.A</w:t>
      </w:r>
      <w:r w:rsidRPr="00E66349">
        <w:rPr>
          <w:rFonts w:ascii="Trebuchet MS" w:hAnsi="Trebuchet MS"/>
          <w:sz w:val="24"/>
        </w:rPr>
        <w:t>, precum și Sinteza privind realizarea măsurilor auxiliare;</w:t>
      </w:r>
    </w:p>
    <w:p w14:paraId="2274BCCA" w14:textId="1763DC14"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C131A" w:rsidRPr="00E66349">
        <w:rPr>
          <w:rFonts w:ascii="Trebuchet MS" w:hAnsi="Trebuchet MS"/>
          <w:sz w:val="24"/>
        </w:rPr>
        <w:t>p</w:t>
      </w:r>
      <w:r w:rsidRPr="00E66349">
        <w:rPr>
          <w:rFonts w:ascii="Trebuchet MS" w:hAnsi="Trebuchet MS"/>
          <w:sz w:val="24"/>
        </w:rPr>
        <w:t xml:space="preserve">) transmit </w:t>
      </w:r>
      <w:r w:rsidR="00EF3B7E" w:rsidRPr="00E66349">
        <w:rPr>
          <w:rFonts w:ascii="Trebuchet MS" w:hAnsi="Trebuchet MS"/>
          <w:sz w:val="24"/>
        </w:rPr>
        <w:t>Beneficiarului (Ministerul Fondurilor Europene)</w:t>
      </w:r>
      <w:r w:rsidRPr="00E66349">
        <w:rPr>
          <w:rFonts w:ascii="Trebuchet MS" w:hAnsi="Trebuchet MS"/>
          <w:sz w:val="24"/>
        </w:rPr>
        <w:t>, la finalizarea distribuirii</w:t>
      </w:r>
      <w:r w:rsidR="002F5B32" w:rsidRPr="00E66349">
        <w:rPr>
          <w:rFonts w:ascii="Trebuchet MS" w:hAnsi="Trebuchet MS"/>
          <w:sz w:val="24"/>
        </w:rPr>
        <w:t xml:space="preserve"> </w:t>
      </w:r>
      <w:r w:rsidR="00C20E46" w:rsidRPr="00E66349">
        <w:rPr>
          <w:rFonts w:ascii="Trebuchet MS" w:hAnsi="Trebuchet MS"/>
          <w:sz w:val="24"/>
        </w:rPr>
        <w:t xml:space="preserve">tichetelor electronice pentru acordarea </w:t>
      </w:r>
      <w:r w:rsidR="002F5B32" w:rsidRPr="00E66349">
        <w:rPr>
          <w:rFonts w:ascii="Trebuchet MS" w:hAnsi="Trebuchet MS"/>
          <w:sz w:val="24"/>
        </w:rPr>
        <w:t>meselor calde</w:t>
      </w:r>
      <w:r w:rsidRPr="00E66349">
        <w:rPr>
          <w:rFonts w:ascii="Trebuchet MS" w:hAnsi="Trebuchet MS"/>
          <w:sz w:val="24"/>
        </w:rPr>
        <w:t xml:space="preserve">, procesele  verbale de recepție însoțite de tabelele centralizatoare cu privire la </w:t>
      </w:r>
      <w:r w:rsidR="002F5B32" w:rsidRPr="00E66349">
        <w:rPr>
          <w:rFonts w:ascii="Trebuchet MS" w:hAnsi="Trebuchet MS"/>
          <w:sz w:val="24"/>
        </w:rPr>
        <w:t>mesele calde oferite</w:t>
      </w:r>
      <w:r w:rsidRPr="00E66349">
        <w:rPr>
          <w:rFonts w:ascii="Trebuchet MS" w:hAnsi="Trebuchet MS"/>
          <w:sz w:val="24"/>
        </w:rPr>
        <w:t xml:space="preserve">, sinteza privind derularea </w:t>
      </w:r>
      <w:r w:rsidR="0028088A" w:rsidRPr="00E66349">
        <w:rPr>
          <w:rFonts w:ascii="Trebuchet MS" w:hAnsi="Trebuchet MS"/>
          <w:sz w:val="24"/>
        </w:rPr>
        <w:t>S.N.S.P.V.P.A</w:t>
      </w:r>
      <w:r w:rsidRPr="00E66349">
        <w:rPr>
          <w:rFonts w:ascii="Trebuchet MS" w:hAnsi="Trebuchet MS"/>
          <w:sz w:val="24"/>
        </w:rPr>
        <w:t>, sinteza cu privire la măsurile auxiliare, listele de distribuire, precum și documentele de redistribuire între unitățile administrativ-teritoriale</w:t>
      </w:r>
      <w:r w:rsidR="00CF0EA1" w:rsidRPr="00E66349">
        <w:rPr>
          <w:rFonts w:ascii="Trebuchet MS" w:hAnsi="Trebuchet MS"/>
          <w:sz w:val="24"/>
        </w:rPr>
        <w:t xml:space="preserve"> si județe</w:t>
      </w:r>
      <w:r w:rsidRPr="00E66349">
        <w:rPr>
          <w:rFonts w:ascii="Trebuchet MS" w:hAnsi="Trebuchet MS"/>
          <w:sz w:val="24"/>
        </w:rPr>
        <w:t>, dacă este cazul;</w:t>
      </w:r>
    </w:p>
    <w:p w14:paraId="737B5E42" w14:textId="5BF4D2C9"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C131A" w:rsidRPr="00E66349">
        <w:rPr>
          <w:rFonts w:ascii="Trebuchet MS" w:hAnsi="Trebuchet MS"/>
          <w:sz w:val="24"/>
        </w:rPr>
        <w:t>q</w:t>
      </w:r>
      <w:r w:rsidRPr="00E66349">
        <w:rPr>
          <w:rFonts w:ascii="Trebuchet MS" w:hAnsi="Trebuchet MS"/>
          <w:sz w:val="24"/>
        </w:rPr>
        <w:t>) arhivează, timp de trei ani, începând cu data de 31 decembrie ce urmează transmiterii conturilor în care sunt incluse cheltuielile aferente operațiunii respective, următoarele documente:</w:t>
      </w:r>
    </w:p>
    <w:p w14:paraId="5EDBF1C0" w14:textId="7777777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1. procesele-verbale de recepție și tabelele centralizatoare;</w:t>
      </w:r>
    </w:p>
    <w:p w14:paraId="36D6429E" w14:textId="22EA7E71"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2.</w:t>
      </w:r>
      <w:r w:rsidR="00FF43B2" w:rsidRPr="00E66349">
        <w:rPr>
          <w:rFonts w:ascii="Trebuchet MS" w:hAnsi="Trebuchet MS"/>
          <w:sz w:val="24"/>
        </w:rPr>
        <w:t xml:space="preserve"> </w:t>
      </w:r>
      <w:r w:rsidRPr="00E66349">
        <w:rPr>
          <w:rFonts w:ascii="Trebuchet MS" w:hAnsi="Trebuchet MS"/>
          <w:sz w:val="24"/>
        </w:rPr>
        <w:t>lista de distribuire inițială și lista suplimentară, împreună cu documentele justificative anexate;</w:t>
      </w:r>
    </w:p>
    <w:p w14:paraId="5F6FA649" w14:textId="2E9B6E64"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4. documentele de evidență a gestiunii;</w:t>
      </w:r>
    </w:p>
    <w:p w14:paraId="594B2E29" w14:textId="0283A983"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5. Sinteza datelor privind derularea </w:t>
      </w:r>
      <w:r w:rsidR="0028088A" w:rsidRPr="00E66349">
        <w:rPr>
          <w:rFonts w:ascii="Trebuchet MS" w:hAnsi="Trebuchet MS"/>
          <w:sz w:val="24"/>
        </w:rPr>
        <w:t xml:space="preserve">S.N.S.P.V.P.A </w:t>
      </w:r>
      <w:r w:rsidRPr="00E66349">
        <w:rPr>
          <w:rFonts w:ascii="Trebuchet MS" w:hAnsi="Trebuchet MS"/>
          <w:sz w:val="24"/>
        </w:rPr>
        <w:t>la nivelul localității și Sinteza privind realizarea măsurilor auxiliare;</w:t>
      </w:r>
    </w:p>
    <w:p w14:paraId="3436CD76" w14:textId="091A92A0"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6. alte documente legate de derularea </w:t>
      </w:r>
      <w:r w:rsidR="0028088A" w:rsidRPr="00E66349">
        <w:rPr>
          <w:rFonts w:ascii="Trebuchet MS" w:hAnsi="Trebuchet MS"/>
          <w:sz w:val="24"/>
        </w:rPr>
        <w:t>S.N.S.P.V.P.A</w:t>
      </w:r>
      <w:r w:rsidRPr="00E66349">
        <w:rPr>
          <w:rFonts w:ascii="Trebuchet MS" w:hAnsi="Trebuchet MS"/>
          <w:sz w:val="24"/>
        </w:rPr>
        <w:t>;</w:t>
      </w:r>
    </w:p>
    <w:p w14:paraId="3574F74B" w14:textId="5A473F1C"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w:t>
      </w:r>
      <w:r w:rsidR="000C131A" w:rsidRPr="00E66349">
        <w:rPr>
          <w:rFonts w:ascii="Trebuchet MS" w:hAnsi="Trebuchet MS"/>
          <w:sz w:val="24"/>
        </w:rPr>
        <w:t>r</w:t>
      </w:r>
      <w:r w:rsidR="003916AE" w:rsidRPr="00E66349">
        <w:rPr>
          <w:rFonts w:ascii="Trebuchet MS" w:hAnsi="Trebuchet MS"/>
          <w:sz w:val="24"/>
        </w:rPr>
        <w:t>) organizează ținerea de evidenț</w:t>
      </w:r>
      <w:r w:rsidRPr="00E66349">
        <w:rPr>
          <w:rFonts w:ascii="Trebuchet MS" w:hAnsi="Trebuchet MS"/>
          <w:sz w:val="24"/>
        </w:rPr>
        <w:t>e</w:t>
      </w:r>
      <w:r w:rsidR="003916AE" w:rsidRPr="00E66349">
        <w:rPr>
          <w:rFonts w:ascii="Trebuchet MS" w:hAnsi="Trebuchet MS"/>
          <w:sz w:val="24"/>
        </w:rPr>
        <w:t xml:space="preserve"> de gestiune a intrărilor, a ieșirilor către unităț</w:t>
      </w:r>
      <w:r w:rsidRPr="00E66349">
        <w:rPr>
          <w:rFonts w:ascii="Trebuchet MS" w:hAnsi="Trebuchet MS"/>
          <w:sz w:val="24"/>
        </w:rPr>
        <w:t>ile administ</w:t>
      </w:r>
      <w:r w:rsidR="003916AE" w:rsidRPr="00E66349">
        <w:rPr>
          <w:rFonts w:ascii="Trebuchet MS" w:hAnsi="Trebuchet MS"/>
          <w:sz w:val="24"/>
        </w:rPr>
        <w:t>rativ teritoriale de la prima recepție ș</w:t>
      </w:r>
      <w:r w:rsidRPr="00E66349">
        <w:rPr>
          <w:rFonts w:ascii="Trebuchet MS" w:hAnsi="Trebuchet MS"/>
          <w:sz w:val="24"/>
        </w:rPr>
        <w:t xml:space="preserve">i până la consemnarea </w:t>
      </w:r>
      <w:r w:rsidR="003916AE" w:rsidRPr="00E66349">
        <w:rPr>
          <w:rFonts w:ascii="Trebuchet MS" w:hAnsi="Trebuchet MS"/>
          <w:sz w:val="24"/>
        </w:rPr>
        <w:t xml:space="preserve">de </w:t>
      </w:r>
      <w:r w:rsidR="002F5B32" w:rsidRPr="00E66349">
        <w:rPr>
          <w:rFonts w:ascii="Trebuchet MS" w:hAnsi="Trebuchet MS"/>
          <w:sz w:val="24"/>
        </w:rPr>
        <w:t>finalizare,</w:t>
      </w:r>
      <w:r w:rsidR="003916AE" w:rsidRPr="00E66349">
        <w:rPr>
          <w:rFonts w:ascii="Trebuchet MS" w:hAnsi="Trebuchet MS"/>
          <w:sz w:val="24"/>
        </w:rPr>
        <w:t xml:space="preserve"> la nivelul instituț</w:t>
      </w:r>
      <w:r w:rsidRPr="00E66349">
        <w:rPr>
          <w:rFonts w:ascii="Trebuchet MS" w:hAnsi="Trebuchet MS"/>
          <w:sz w:val="24"/>
        </w:rPr>
        <w:t>iei prefectului;</w:t>
      </w:r>
    </w:p>
    <w:p w14:paraId="633FC066" w14:textId="7A4D0A0F"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C131A" w:rsidRPr="00E66349">
        <w:rPr>
          <w:rFonts w:ascii="Trebuchet MS" w:hAnsi="Trebuchet MS"/>
          <w:sz w:val="24"/>
        </w:rPr>
        <w:t>s</w:t>
      </w:r>
      <w:r w:rsidRPr="00E66349">
        <w:rPr>
          <w:rFonts w:ascii="Trebuchet MS" w:hAnsi="Trebuchet MS"/>
          <w:sz w:val="24"/>
        </w:rPr>
        <w:t>) asigură, l</w:t>
      </w:r>
      <w:r w:rsidR="003916AE" w:rsidRPr="00E66349">
        <w:rPr>
          <w:rFonts w:ascii="Trebuchet MS" w:hAnsi="Trebuchet MS"/>
          <w:sz w:val="24"/>
        </w:rPr>
        <w:t xml:space="preserve">a nivelul județului </w:t>
      </w:r>
      <w:r w:rsidR="002F5B32" w:rsidRPr="00E66349">
        <w:rPr>
          <w:rFonts w:ascii="Trebuchet MS" w:hAnsi="Trebuchet MS"/>
          <w:sz w:val="24"/>
        </w:rPr>
        <w:t>ș</w:t>
      </w:r>
      <w:r w:rsidR="003916AE" w:rsidRPr="00E66349">
        <w:rPr>
          <w:rFonts w:ascii="Trebuchet MS" w:hAnsi="Trebuchet MS"/>
          <w:sz w:val="24"/>
        </w:rPr>
        <w:t>i al unităț</w:t>
      </w:r>
      <w:r w:rsidRPr="00E66349">
        <w:rPr>
          <w:rFonts w:ascii="Trebuchet MS" w:hAnsi="Trebuchet MS"/>
          <w:sz w:val="24"/>
        </w:rPr>
        <w:t>ilor administrativ teritoriale, acțiunile de informare și comunicare prevăzute la art. 19 din Regulamentul (UE) nr. 223/2014, cu modificările și completările ulterioare.</w:t>
      </w:r>
    </w:p>
    <w:p w14:paraId="1FC50630" w14:textId="0C39BFD6"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w:t>
      </w:r>
      <w:r w:rsidR="000C131A" w:rsidRPr="00E66349">
        <w:rPr>
          <w:rFonts w:ascii="Trebuchet MS" w:hAnsi="Trebuchet MS"/>
          <w:sz w:val="24"/>
        </w:rPr>
        <w:t>t</w:t>
      </w:r>
      <w:r w:rsidRPr="00E66349">
        <w:rPr>
          <w:rFonts w:ascii="Trebuchet MS" w:hAnsi="Trebuchet MS"/>
          <w:sz w:val="24"/>
        </w:rPr>
        <w:t xml:space="preserve">) </w:t>
      </w:r>
      <w:r w:rsidR="003916AE" w:rsidRPr="00E66349">
        <w:rPr>
          <w:rFonts w:ascii="Trebuchet MS" w:hAnsi="Trebuchet MS"/>
          <w:sz w:val="24"/>
        </w:rPr>
        <w:t>exercită alte atribuț</w:t>
      </w:r>
      <w:r w:rsidRPr="00E66349">
        <w:rPr>
          <w:rFonts w:ascii="Trebuchet MS" w:hAnsi="Trebuchet MS"/>
          <w:sz w:val="24"/>
        </w:rPr>
        <w:t xml:space="preserve">ii stabilite prin </w:t>
      </w:r>
      <w:r w:rsidR="003916AE" w:rsidRPr="00E66349">
        <w:rPr>
          <w:rFonts w:ascii="Trebuchet MS" w:hAnsi="Trebuchet MS"/>
          <w:sz w:val="24"/>
        </w:rPr>
        <w:t>ordine/instrucț</w:t>
      </w:r>
      <w:r w:rsidRPr="00E66349">
        <w:rPr>
          <w:rFonts w:ascii="Trebuchet MS" w:hAnsi="Trebuchet MS"/>
          <w:sz w:val="24"/>
        </w:rPr>
        <w:t xml:space="preserve">iuni </w:t>
      </w:r>
      <w:r w:rsidR="00CF0EA1" w:rsidRPr="00E66349">
        <w:rPr>
          <w:rFonts w:ascii="Trebuchet MS" w:hAnsi="Trebuchet MS"/>
          <w:sz w:val="24"/>
        </w:rPr>
        <w:t xml:space="preserve">comune </w:t>
      </w:r>
      <w:r w:rsidRPr="00E66349">
        <w:rPr>
          <w:rFonts w:ascii="Trebuchet MS" w:hAnsi="Trebuchet MS"/>
          <w:sz w:val="24"/>
        </w:rPr>
        <w:t>ale ministrului fondurilor europene</w:t>
      </w:r>
      <w:r w:rsidR="00CF0EA1" w:rsidRPr="00E66349">
        <w:rPr>
          <w:rFonts w:ascii="Trebuchet MS" w:hAnsi="Trebuchet MS"/>
          <w:sz w:val="24"/>
        </w:rPr>
        <w:t xml:space="preserve"> </w:t>
      </w:r>
      <w:r w:rsidR="00DB1EEF" w:rsidRPr="00E66349">
        <w:rPr>
          <w:rFonts w:ascii="Trebuchet MS" w:hAnsi="Trebuchet MS"/>
          <w:sz w:val="24"/>
        </w:rPr>
        <w:t>ș</w:t>
      </w:r>
      <w:r w:rsidR="00CF0EA1" w:rsidRPr="00E66349">
        <w:rPr>
          <w:rFonts w:ascii="Trebuchet MS" w:hAnsi="Trebuchet MS"/>
          <w:sz w:val="24"/>
        </w:rPr>
        <w:t>i al ministrului afacerilor interne</w:t>
      </w:r>
      <w:r w:rsidR="00DB1EEF" w:rsidRPr="00E66349">
        <w:rPr>
          <w:rFonts w:ascii="Trebuchet MS" w:hAnsi="Trebuchet MS"/>
          <w:sz w:val="24"/>
        </w:rPr>
        <w:t>.</w:t>
      </w:r>
    </w:p>
    <w:p w14:paraId="648B1FF3" w14:textId="5B77C383" w:rsidR="000252D0" w:rsidRPr="00E66349" w:rsidRDefault="000252D0" w:rsidP="004248BC">
      <w:pPr>
        <w:tabs>
          <w:tab w:val="left" w:pos="3817"/>
        </w:tabs>
        <w:spacing w:after="0" w:line="240" w:lineRule="auto"/>
        <w:jc w:val="both"/>
        <w:rPr>
          <w:rFonts w:ascii="Trebuchet MS" w:hAnsi="Trebuchet MS"/>
          <w:b/>
          <w:color w:val="000000" w:themeColor="text1"/>
          <w:sz w:val="24"/>
        </w:rPr>
      </w:pPr>
      <w:r w:rsidRPr="00E66349">
        <w:rPr>
          <w:rFonts w:ascii="Trebuchet MS" w:hAnsi="Trebuchet MS"/>
          <w:sz w:val="24"/>
        </w:rPr>
        <w:t>  </w:t>
      </w:r>
      <w:r w:rsidR="00AC6E67" w:rsidRPr="00E66349">
        <w:rPr>
          <w:rFonts w:ascii="Trebuchet MS" w:hAnsi="Trebuchet MS"/>
          <w:sz w:val="24"/>
        </w:rPr>
        <w:t xml:space="preserve">  </w:t>
      </w:r>
      <w:r w:rsidR="003916AE" w:rsidRPr="00E66349">
        <w:rPr>
          <w:rFonts w:ascii="Trebuchet MS" w:hAnsi="Trebuchet MS"/>
          <w:b/>
          <w:sz w:val="24"/>
        </w:rPr>
        <w:t>2. Autoritatea Națională Sanitară Veterinară și pentru Siguranț</w:t>
      </w:r>
      <w:r w:rsidRPr="00E66349">
        <w:rPr>
          <w:rFonts w:ascii="Trebuchet MS" w:hAnsi="Trebuchet MS"/>
          <w:b/>
          <w:sz w:val="24"/>
        </w:rPr>
        <w:t>a Alimentelor</w:t>
      </w:r>
      <w:r w:rsidR="003916AE" w:rsidRPr="00E66349">
        <w:rPr>
          <w:rFonts w:ascii="Trebuchet MS" w:hAnsi="Trebuchet MS"/>
          <w:b/>
          <w:sz w:val="24"/>
        </w:rPr>
        <w:t xml:space="preserve"> </w:t>
      </w:r>
      <w:r w:rsidR="003916AE" w:rsidRPr="00E66349">
        <w:rPr>
          <w:rFonts w:ascii="Trebuchet MS" w:hAnsi="Trebuchet MS"/>
          <w:color w:val="000000" w:themeColor="text1"/>
          <w:sz w:val="24"/>
        </w:rPr>
        <w:t>ANSVSA, prin direcțiile sanitar-veterinare și pentru siguranța alimentelor județ</w:t>
      </w:r>
      <w:r w:rsidRPr="00E66349">
        <w:rPr>
          <w:rFonts w:ascii="Trebuchet MS" w:hAnsi="Trebuchet MS"/>
          <w:color w:val="000000" w:themeColor="text1"/>
          <w:sz w:val="24"/>
        </w:rPr>
        <w:t xml:space="preserve">ene, </w:t>
      </w:r>
      <w:r w:rsidR="003916AE" w:rsidRPr="00E66349">
        <w:rPr>
          <w:rFonts w:ascii="Trebuchet MS" w:hAnsi="Trebuchet MS"/>
          <w:color w:val="000000" w:themeColor="text1"/>
          <w:sz w:val="24"/>
        </w:rPr>
        <w:t>respectiv a municipiului Bucureș</w:t>
      </w:r>
      <w:r w:rsidRPr="00E66349">
        <w:rPr>
          <w:rFonts w:ascii="Trebuchet MS" w:hAnsi="Trebuchet MS"/>
          <w:color w:val="000000" w:themeColor="text1"/>
          <w:sz w:val="24"/>
        </w:rPr>
        <w:t>t</w:t>
      </w:r>
      <w:r w:rsidR="003916AE" w:rsidRPr="00E66349">
        <w:rPr>
          <w:rFonts w:ascii="Trebuchet MS" w:hAnsi="Trebuchet MS"/>
          <w:color w:val="000000" w:themeColor="text1"/>
          <w:sz w:val="24"/>
        </w:rPr>
        <w:t>i, verifică respectarea legislației sanitar-veterinare și pentru siguranț</w:t>
      </w:r>
      <w:r w:rsidRPr="00E66349">
        <w:rPr>
          <w:rFonts w:ascii="Trebuchet MS" w:hAnsi="Trebuchet MS"/>
          <w:color w:val="000000" w:themeColor="text1"/>
          <w:sz w:val="24"/>
        </w:rPr>
        <w:t xml:space="preserve">a alimentelor </w:t>
      </w:r>
      <w:r w:rsidR="003916AE" w:rsidRPr="00E66349">
        <w:rPr>
          <w:rFonts w:ascii="Trebuchet MS" w:hAnsi="Trebuchet MS"/>
          <w:color w:val="000000" w:themeColor="text1"/>
          <w:sz w:val="24"/>
        </w:rPr>
        <w:t>și reclamațiile privind siguranța ș</w:t>
      </w:r>
      <w:r w:rsidRPr="00E66349">
        <w:rPr>
          <w:rFonts w:ascii="Trebuchet MS" w:hAnsi="Trebuchet MS"/>
          <w:color w:val="000000" w:themeColor="text1"/>
          <w:sz w:val="24"/>
        </w:rPr>
        <w:t xml:space="preserve">i calitatea </w:t>
      </w:r>
      <w:r w:rsidR="00AC6E67" w:rsidRPr="00E66349">
        <w:rPr>
          <w:rFonts w:ascii="Trebuchet MS" w:hAnsi="Trebuchet MS"/>
          <w:color w:val="000000" w:themeColor="text1"/>
          <w:sz w:val="24"/>
          <w:szCs w:val="24"/>
        </w:rPr>
        <w:t>meselor calde</w:t>
      </w:r>
      <w:r w:rsidRPr="00E66349">
        <w:rPr>
          <w:rFonts w:ascii="Trebuchet MS" w:hAnsi="Trebuchet MS"/>
          <w:color w:val="000000" w:themeColor="text1"/>
          <w:sz w:val="24"/>
        </w:rPr>
        <w:t xml:space="preserve"> </w:t>
      </w:r>
      <w:r w:rsidR="006E44B8" w:rsidRPr="00E66349">
        <w:rPr>
          <w:rFonts w:ascii="Trebuchet MS" w:hAnsi="Trebuchet MS"/>
          <w:color w:val="000000" w:themeColor="text1"/>
          <w:sz w:val="24"/>
        </w:rPr>
        <w:t>acordate</w:t>
      </w:r>
      <w:r w:rsidRPr="00E66349">
        <w:rPr>
          <w:rFonts w:ascii="Trebuchet MS" w:hAnsi="Trebuchet MS"/>
          <w:color w:val="000000" w:themeColor="text1"/>
          <w:sz w:val="24"/>
        </w:rPr>
        <w:t>,</w:t>
      </w:r>
      <w:r w:rsidR="000C56AA" w:rsidRPr="00E66349">
        <w:rPr>
          <w:rFonts w:ascii="Trebuchet MS" w:hAnsi="Trebuchet MS"/>
          <w:color w:val="000000" w:themeColor="text1"/>
          <w:sz w:val="24"/>
        </w:rPr>
        <w:t xml:space="preserve"> unde este cazul,</w:t>
      </w:r>
      <w:r w:rsidRPr="00E66349">
        <w:rPr>
          <w:rFonts w:ascii="Trebuchet MS" w:hAnsi="Trebuchet MS"/>
          <w:color w:val="000000" w:themeColor="text1"/>
          <w:sz w:val="24"/>
        </w:rPr>
        <w:t xml:space="preserve"> în conformitate cu prevederile O.G. nr. 42/2004 privind organizarea activității veterinare, cu modificările și completările ulterioare. În vederea punerii în aplicare a acestor prevederi, Ministerul Fondurilor Europene, în calitate de beneficiar, </w:t>
      </w:r>
      <w:r w:rsidR="006E44B8" w:rsidRPr="00E66349">
        <w:rPr>
          <w:rFonts w:ascii="Trebuchet MS" w:hAnsi="Trebuchet MS"/>
          <w:color w:val="000000" w:themeColor="text1"/>
          <w:sz w:val="24"/>
        </w:rPr>
        <w:t>v</w:t>
      </w:r>
      <w:r w:rsidRPr="00E66349">
        <w:rPr>
          <w:rFonts w:ascii="Trebuchet MS" w:hAnsi="Trebuchet MS"/>
          <w:color w:val="000000" w:themeColor="text1"/>
          <w:sz w:val="24"/>
        </w:rPr>
        <w:t>a închei</w:t>
      </w:r>
      <w:r w:rsidR="006E44B8" w:rsidRPr="00E66349">
        <w:rPr>
          <w:rFonts w:ascii="Trebuchet MS" w:hAnsi="Trebuchet MS"/>
          <w:color w:val="000000" w:themeColor="text1"/>
          <w:sz w:val="24"/>
        </w:rPr>
        <w:t>a</w:t>
      </w:r>
      <w:r w:rsidR="0028088A">
        <w:rPr>
          <w:rFonts w:ascii="Trebuchet MS" w:hAnsi="Trebuchet MS"/>
          <w:color w:val="000000" w:themeColor="text1"/>
          <w:sz w:val="24"/>
        </w:rPr>
        <w:t xml:space="preserve"> </w:t>
      </w:r>
      <w:r w:rsidRPr="00E66349">
        <w:rPr>
          <w:rFonts w:ascii="Trebuchet MS" w:hAnsi="Trebuchet MS"/>
          <w:color w:val="000000" w:themeColor="text1"/>
          <w:sz w:val="24"/>
        </w:rPr>
        <w:t xml:space="preserve">un Protocol de colaborare cu ANSVSA. </w:t>
      </w:r>
    </w:p>
    <w:p w14:paraId="4855962D" w14:textId="1C75A1E8" w:rsidR="000252D0" w:rsidRPr="00E66349" w:rsidRDefault="000252D0" w:rsidP="004248BC">
      <w:pPr>
        <w:tabs>
          <w:tab w:val="left" w:pos="3817"/>
        </w:tabs>
        <w:spacing w:after="0" w:line="240" w:lineRule="auto"/>
        <w:jc w:val="both"/>
        <w:rPr>
          <w:rFonts w:ascii="Trebuchet MS" w:hAnsi="Trebuchet MS"/>
          <w:b/>
          <w:sz w:val="24"/>
        </w:rPr>
      </w:pPr>
      <w:r w:rsidRPr="00E66349">
        <w:rPr>
          <w:rFonts w:ascii="Trebuchet MS" w:hAnsi="Trebuchet MS"/>
          <w:sz w:val="24"/>
        </w:rPr>
        <w:t>   </w:t>
      </w:r>
      <w:r w:rsidRPr="00E66349">
        <w:rPr>
          <w:rFonts w:ascii="Trebuchet MS" w:hAnsi="Trebuchet MS"/>
          <w:b/>
          <w:sz w:val="24"/>
        </w:rPr>
        <w:t xml:space="preserve">3. Unitățile administrativ-teritoriale participante la program (comune, orașe, municipii și sectoarele Municipiului București) au următoarele obligații, cu privire la distribuția </w:t>
      </w:r>
      <w:r w:rsidR="00FF43B2" w:rsidRPr="00E66349">
        <w:rPr>
          <w:rFonts w:ascii="Trebuchet MS" w:hAnsi="Trebuchet MS"/>
          <w:b/>
          <w:sz w:val="24"/>
        </w:rPr>
        <w:t xml:space="preserve">de </w:t>
      </w:r>
      <w:r w:rsidR="00FA1E0B" w:rsidRPr="00E66349">
        <w:rPr>
          <w:rFonts w:ascii="Trebuchet MS" w:hAnsi="Trebuchet MS"/>
          <w:b/>
          <w:sz w:val="24"/>
        </w:rPr>
        <w:t xml:space="preserve">tichete electronice </w:t>
      </w:r>
      <w:r w:rsidR="003916AE" w:rsidRPr="00E66349">
        <w:rPr>
          <w:rFonts w:ascii="Trebuchet MS" w:hAnsi="Trebuchet MS"/>
          <w:b/>
          <w:sz w:val="24"/>
        </w:rPr>
        <w:t>pentru mese calde</w:t>
      </w:r>
      <w:r w:rsidRPr="00E66349">
        <w:rPr>
          <w:rFonts w:ascii="Trebuchet MS" w:hAnsi="Trebuchet MS"/>
          <w:b/>
          <w:sz w:val="24"/>
        </w:rPr>
        <w:t>:</w:t>
      </w:r>
    </w:p>
    <w:p w14:paraId="166F2194" w14:textId="6B64D90A"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  a) comunică instituției prefectului, anterior demarării procedurii de achiziție publică, în vederea atribuirii contrac</w:t>
      </w:r>
      <w:r w:rsidR="006E44B8" w:rsidRPr="00E66349">
        <w:rPr>
          <w:rFonts w:ascii="Trebuchet MS" w:hAnsi="Trebuchet MS"/>
          <w:sz w:val="24"/>
        </w:rPr>
        <w:t>tului</w:t>
      </w:r>
      <w:r w:rsidR="00B82AC0" w:rsidRPr="00E66349">
        <w:rPr>
          <w:rFonts w:ascii="Trebuchet MS" w:hAnsi="Trebuchet MS"/>
          <w:sz w:val="24"/>
        </w:rPr>
        <w:t xml:space="preserve"> de emitere de tichete electronice de catre </w:t>
      </w:r>
      <w:r w:rsidR="00EF3B7E" w:rsidRPr="00E66349">
        <w:rPr>
          <w:rFonts w:ascii="Trebuchet MS" w:hAnsi="Trebuchet MS"/>
          <w:sz w:val="24"/>
        </w:rPr>
        <w:t>Ministerul Fondurilor Europene</w:t>
      </w:r>
      <w:r w:rsidRPr="00E66349">
        <w:rPr>
          <w:rFonts w:ascii="Trebuchet MS" w:hAnsi="Trebuchet MS"/>
          <w:sz w:val="24"/>
        </w:rPr>
        <w:t xml:space="preserve">, numărul de </w:t>
      </w:r>
      <w:r w:rsidR="00316D16" w:rsidRPr="00E66349">
        <w:rPr>
          <w:rFonts w:ascii="Trebuchet MS" w:hAnsi="Trebuchet MS"/>
          <w:sz w:val="24"/>
        </w:rPr>
        <w:t>destintarii</w:t>
      </w:r>
      <w:r w:rsidR="009203B4" w:rsidRPr="00E66349">
        <w:rPr>
          <w:rFonts w:ascii="Trebuchet MS" w:hAnsi="Trebuchet MS"/>
          <w:sz w:val="24"/>
        </w:rPr>
        <w:t xml:space="preserve"> </w:t>
      </w:r>
      <w:r w:rsidRPr="00E66349">
        <w:rPr>
          <w:rFonts w:ascii="Trebuchet MS" w:hAnsi="Trebuchet MS"/>
          <w:sz w:val="24"/>
        </w:rPr>
        <w:t xml:space="preserve">finali din categoriile prevăzute la art. </w:t>
      </w:r>
      <w:r w:rsidR="00944C78" w:rsidRPr="00E66349">
        <w:rPr>
          <w:rFonts w:ascii="Trebuchet MS" w:hAnsi="Trebuchet MS"/>
          <w:sz w:val="24"/>
        </w:rPr>
        <w:t xml:space="preserve">3 </w:t>
      </w:r>
      <w:r w:rsidRPr="00E66349">
        <w:rPr>
          <w:rFonts w:ascii="Trebuchet MS" w:hAnsi="Trebuchet MS"/>
          <w:sz w:val="24"/>
        </w:rPr>
        <w:t>alin. (1) din prezenta ordonanță de urgență</w:t>
      </w:r>
      <w:r w:rsidR="00FF43B2" w:rsidRPr="00E66349">
        <w:rPr>
          <w:rFonts w:ascii="Trebuchet MS" w:hAnsi="Trebuchet MS"/>
          <w:sz w:val="24"/>
        </w:rPr>
        <w:t>;</w:t>
      </w:r>
    </w:p>
    <w:p w14:paraId="4067ED74" w14:textId="17ED4A68"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  b) înt</w:t>
      </w:r>
      <w:r w:rsidR="003916AE" w:rsidRPr="00E66349">
        <w:rPr>
          <w:rFonts w:ascii="Trebuchet MS" w:hAnsi="Trebuchet MS"/>
          <w:sz w:val="24"/>
        </w:rPr>
        <w:t>ocmesc si aprobă listele iniț</w:t>
      </w:r>
      <w:r w:rsidRPr="00E66349">
        <w:rPr>
          <w:rFonts w:ascii="Trebuchet MS" w:hAnsi="Trebuchet MS"/>
          <w:sz w:val="24"/>
        </w:rPr>
        <w:t>iale pen</w:t>
      </w:r>
      <w:r w:rsidR="003916AE" w:rsidRPr="00E66349">
        <w:rPr>
          <w:rFonts w:ascii="Trebuchet MS" w:hAnsi="Trebuchet MS"/>
          <w:sz w:val="24"/>
        </w:rPr>
        <w:t xml:space="preserve">tru </w:t>
      </w:r>
      <w:r w:rsidR="00316D16" w:rsidRPr="00E66349">
        <w:rPr>
          <w:rFonts w:ascii="Trebuchet MS" w:hAnsi="Trebuchet MS"/>
          <w:sz w:val="24"/>
        </w:rPr>
        <w:t>destinatarii</w:t>
      </w:r>
      <w:r w:rsidR="003916AE" w:rsidRPr="00E66349">
        <w:rPr>
          <w:rFonts w:ascii="Trebuchet MS" w:hAnsi="Trebuchet MS"/>
          <w:sz w:val="24"/>
        </w:rPr>
        <w:t xml:space="preserve"> finali prevăzuț</w:t>
      </w:r>
      <w:r w:rsidRPr="00E66349">
        <w:rPr>
          <w:rFonts w:ascii="Trebuchet MS" w:hAnsi="Trebuchet MS"/>
          <w:sz w:val="24"/>
        </w:rPr>
        <w:t xml:space="preserve">i la </w:t>
      </w:r>
      <w:r w:rsidR="003916AE" w:rsidRPr="00E66349">
        <w:rPr>
          <w:rFonts w:ascii="Trebuchet MS" w:hAnsi="Trebuchet MS"/>
          <w:sz w:val="24"/>
        </w:rPr>
        <w:t>art. 1 alin. (1) conform evidenț</w:t>
      </w:r>
      <w:r w:rsidRPr="00E66349">
        <w:rPr>
          <w:rFonts w:ascii="Trebuchet MS" w:hAnsi="Trebuchet MS"/>
          <w:sz w:val="24"/>
        </w:rPr>
        <w:t>elor proprii;</w:t>
      </w:r>
    </w:p>
    <w:p w14:paraId="523A3B78" w14:textId="30DC1A17" w:rsidR="000252D0" w:rsidRPr="00E66349" w:rsidRDefault="000252D0" w:rsidP="004248BC">
      <w:pPr>
        <w:tabs>
          <w:tab w:val="left" w:pos="3817"/>
        </w:tabs>
        <w:spacing w:after="0" w:line="240" w:lineRule="auto"/>
        <w:jc w:val="both"/>
        <w:rPr>
          <w:rFonts w:ascii="Trebuchet MS" w:hAnsi="Trebuchet MS"/>
          <w:sz w:val="24"/>
        </w:rPr>
      </w:pPr>
      <w:r w:rsidRPr="00E66349">
        <w:rPr>
          <w:rFonts w:ascii="Trebuchet MS" w:hAnsi="Trebuchet MS"/>
          <w:sz w:val="24"/>
        </w:rPr>
        <w:t xml:space="preserve">  c) </w:t>
      </w:r>
      <w:r w:rsidR="00B8732E" w:rsidRPr="00E66349">
        <w:rPr>
          <w:rFonts w:ascii="Trebuchet MS" w:hAnsi="Trebuchet MS"/>
          <w:sz w:val="24"/>
        </w:rPr>
        <w:t xml:space="preserve">întocmesc și aprobă listele la nivel local cu </w:t>
      </w:r>
      <w:r w:rsidR="00316D16" w:rsidRPr="00E66349">
        <w:rPr>
          <w:rFonts w:ascii="Trebuchet MS" w:hAnsi="Trebuchet MS"/>
          <w:sz w:val="24"/>
        </w:rPr>
        <w:t>destintarii</w:t>
      </w:r>
      <w:r w:rsidR="009203B4" w:rsidRPr="00E66349">
        <w:rPr>
          <w:rFonts w:ascii="Trebuchet MS" w:hAnsi="Trebuchet MS"/>
          <w:sz w:val="24"/>
        </w:rPr>
        <w:t xml:space="preserve"> </w:t>
      </w:r>
      <w:r w:rsidR="00B8732E" w:rsidRPr="00E66349">
        <w:rPr>
          <w:rFonts w:ascii="Trebuchet MS" w:hAnsi="Trebuchet MS"/>
          <w:sz w:val="24"/>
        </w:rPr>
        <w:t xml:space="preserve">finali de </w:t>
      </w:r>
      <w:r w:rsidR="00AC6E67" w:rsidRPr="00E66349">
        <w:rPr>
          <w:rFonts w:ascii="Trebuchet MS" w:hAnsi="Trebuchet MS"/>
          <w:sz w:val="24"/>
          <w:szCs w:val="24"/>
        </w:rPr>
        <w:t>tichete</w:t>
      </w:r>
      <w:r w:rsidR="00B8732E" w:rsidRPr="00E66349">
        <w:rPr>
          <w:rFonts w:ascii="Trebuchet MS" w:hAnsi="Trebuchet MS"/>
          <w:sz w:val="24"/>
        </w:rPr>
        <w:t xml:space="preserve"> </w:t>
      </w:r>
      <w:r w:rsidR="00316D16" w:rsidRPr="00E66349">
        <w:rPr>
          <w:rFonts w:ascii="Trebuchet MS" w:hAnsi="Trebuchet MS"/>
          <w:sz w:val="24"/>
        </w:rPr>
        <w:t xml:space="preserve">electronice </w:t>
      </w:r>
      <w:r w:rsidR="00B8732E" w:rsidRPr="00E66349">
        <w:rPr>
          <w:rFonts w:ascii="Trebuchet MS" w:hAnsi="Trebuchet MS"/>
          <w:sz w:val="24"/>
        </w:rPr>
        <w:t>de masă caldă pentru persoane vârstnice</w:t>
      </w:r>
      <w:r w:rsidR="00AC6E67" w:rsidRPr="00E66349">
        <w:rPr>
          <w:rFonts w:ascii="Trebuchet MS" w:hAnsi="Trebuchet MS"/>
          <w:sz w:val="24"/>
          <w:szCs w:val="24"/>
        </w:rPr>
        <w:t>/persoane fără adăpost</w:t>
      </w:r>
      <w:r w:rsidR="00FF43B2" w:rsidRPr="00E66349">
        <w:rPr>
          <w:rFonts w:ascii="Trebuchet MS" w:hAnsi="Trebuchet MS"/>
          <w:sz w:val="24"/>
        </w:rPr>
        <w:t>,</w:t>
      </w:r>
      <w:r w:rsidR="00B8732E" w:rsidRPr="00E66349">
        <w:rPr>
          <w:rFonts w:ascii="Trebuchet MS" w:hAnsi="Trebuchet MS"/>
          <w:sz w:val="24"/>
        </w:rPr>
        <w:t xml:space="preserve"> sens în care organizează sesiuni de selectare a </w:t>
      </w:r>
      <w:r w:rsidR="00D75773" w:rsidRPr="00E66349">
        <w:rPr>
          <w:rFonts w:ascii="Trebuchet MS" w:hAnsi="Trebuchet MS"/>
          <w:sz w:val="24"/>
        </w:rPr>
        <w:t>destintarilor finali</w:t>
      </w:r>
      <w:r w:rsidR="00B8732E" w:rsidRPr="00E66349">
        <w:rPr>
          <w:rFonts w:ascii="Trebuchet MS" w:hAnsi="Trebuchet MS"/>
          <w:sz w:val="24"/>
        </w:rPr>
        <w:t xml:space="preserve">, </w:t>
      </w:r>
      <w:r w:rsidR="00CF0EA1" w:rsidRPr="00E66349">
        <w:rPr>
          <w:rFonts w:ascii="Trebuchet MS" w:hAnsi="Trebuchet MS"/>
          <w:sz w:val="24"/>
        </w:rPr>
        <w:t>realizeaz</w:t>
      </w:r>
      <w:r w:rsidR="00DC5C12" w:rsidRPr="00E66349">
        <w:rPr>
          <w:rFonts w:ascii="Trebuchet MS" w:hAnsi="Trebuchet MS"/>
          <w:sz w:val="24"/>
        </w:rPr>
        <w:t>ă</w:t>
      </w:r>
      <w:r w:rsidR="00CF0EA1" w:rsidRPr="00E66349">
        <w:rPr>
          <w:rFonts w:ascii="Trebuchet MS" w:hAnsi="Trebuchet MS"/>
          <w:sz w:val="24"/>
        </w:rPr>
        <w:t xml:space="preserve"> </w:t>
      </w:r>
      <w:r w:rsidR="00B8732E" w:rsidRPr="00E66349">
        <w:rPr>
          <w:rFonts w:ascii="Trebuchet MS" w:hAnsi="Trebuchet MS"/>
          <w:sz w:val="24"/>
        </w:rPr>
        <w:t>anchete sociale sau alte modalități de identificare a persoanelor vârstnice</w:t>
      </w:r>
      <w:r w:rsidR="00AC6E67" w:rsidRPr="00E66349">
        <w:rPr>
          <w:rFonts w:ascii="Trebuchet MS" w:hAnsi="Trebuchet MS"/>
          <w:sz w:val="24"/>
          <w:szCs w:val="24"/>
        </w:rPr>
        <w:t>/persoanelor fără adăpost;</w:t>
      </w:r>
    </w:p>
    <w:p w14:paraId="68116276" w14:textId="77777777" w:rsidR="00AC6E67" w:rsidRPr="00E66349" w:rsidRDefault="00AC6E67" w:rsidP="004248BC">
      <w:pPr>
        <w:tabs>
          <w:tab w:val="left" w:pos="3817"/>
        </w:tabs>
        <w:spacing w:after="0" w:line="240" w:lineRule="auto"/>
        <w:jc w:val="both"/>
        <w:rPr>
          <w:rFonts w:ascii="Trebuchet MS" w:hAnsi="Trebuchet MS"/>
          <w:sz w:val="24"/>
          <w:szCs w:val="24"/>
        </w:rPr>
      </w:pPr>
    </w:p>
    <w:p w14:paraId="4E554B45" w14:textId="77777777" w:rsidR="00AC6E67" w:rsidRPr="00E66349" w:rsidRDefault="00AC6E67" w:rsidP="004248BC">
      <w:pPr>
        <w:tabs>
          <w:tab w:val="left" w:pos="3817"/>
        </w:tabs>
        <w:spacing w:after="0" w:line="240" w:lineRule="auto"/>
        <w:jc w:val="both"/>
        <w:rPr>
          <w:rFonts w:ascii="Trebuchet MS" w:hAnsi="Trebuchet MS"/>
          <w:sz w:val="24"/>
          <w:szCs w:val="24"/>
        </w:rPr>
      </w:pPr>
    </w:p>
    <w:p w14:paraId="56738DE6" w14:textId="19FD3BDC" w:rsidR="000252D0" w:rsidRPr="00E53C0A" w:rsidRDefault="000252D0" w:rsidP="00561DB5">
      <w:pPr>
        <w:widowControl w:val="0"/>
        <w:spacing w:after="0" w:line="240" w:lineRule="auto"/>
        <w:jc w:val="both"/>
        <w:rPr>
          <w:rFonts w:ascii="Trebuchet MS" w:hAnsi="Trebuchet MS"/>
          <w:sz w:val="24"/>
        </w:rPr>
      </w:pPr>
      <w:r w:rsidRPr="00E66349">
        <w:rPr>
          <w:rFonts w:ascii="Trebuchet MS" w:hAnsi="Trebuchet MS"/>
          <w:sz w:val="24"/>
        </w:rPr>
        <w:t>  </w:t>
      </w:r>
    </w:p>
    <w:p w14:paraId="2A17824E" w14:textId="77777777" w:rsidR="00F358AE" w:rsidRPr="001F3265" w:rsidRDefault="00F358AE">
      <w:pPr>
        <w:rPr>
          <w:rFonts w:ascii="Trebuchet MS" w:hAnsi="Trebuchet MS"/>
          <w:sz w:val="24"/>
          <w:szCs w:val="24"/>
        </w:rPr>
      </w:pPr>
    </w:p>
    <w:sectPr w:rsidR="00F358AE" w:rsidRPr="001F3265" w:rsidSect="00C80C6D">
      <w:headerReference w:type="default" r:id="rId11"/>
      <w:footerReference w:type="default" r:id="rId12"/>
      <w:pgSz w:w="11906" w:h="16838"/>
      <w:pgMar w:top="1417" w:right="1416"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B7B576" w15:done="0"/>
  <w15:commentEx w15:paraId="3AAE8538" w15:done="0"/>
  <w15:commentEx w15:paraId="78DC9BB3" w15:done="0"/>
  <w15:commentEx w15:paraId="36828395" w15:done="0"/>
  <w15:commentEx w15:paraId="1721683C" w15:done="0"/>
  <w15:commentEx w15:paraId="0CD733D1" w15:done="0"/>
  <w15:commentEx w15:paraId="162CB2AE" w15:done="0"/>
  <w15:commentEx w15:paraId="200F95F3" w15:done="0"/>
  <w15:commentEx w15:paraId="62BD5AB1"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15049E" w14:textId="77777777" w:rsidR="00F952DB" w:rsidRDefault="00F952DB" w:rsidP="004248BC">
      <w:pPr>
        <w:spacing w:after="0" w:line="240" w:lineRule="auto"/>
      </w:pPr>
      <w:r>
        <w:separator/>
      </w:r>
    </w:p>
  </w:endnote>
  <w:endnote w:type="continuationSeparator" w:id="0">
    <w:p w14:paraId="22C51134" w14:textId="77777777" w:rsidR="00F952DB" w:rsidRDefault="00F952DB" w:rsidP="004248BC">
      <w:pPr>
        <w:spacing w:after="0" w:line="240" w:lineRule="auto"/>
      </w:pPr>
      <w:r>
        <w:continuationSeparator/>
      </w:r>
    </w:p>
  </w:endnote>
  <w:endnote w:type="continuationNotice" w:id="1">
    <w:p w14:paraId="7895E3A4" w14:textId="77777777" w:rsidR="00F952DB" w:rsidRDefault="00F952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A00002EF" w:usb1="4000207B" w:usb2="00000000" w:usb3="00000000" w:csb0="0000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0352232"/>
      <w:docPartObj>
        <w:docPartGallery w:val="Page Numbers (Bottom of Page)"/>
        <w:docPartUnique/>
      </w:docPartObj>
    </w:sdtPr>
    <w:sdtEndPr>
      <w:rPr>
        <w:noProof/>
      </w:rPr>
    </w:sdtEndPr>
    <w:sdtContent>
      <w:p w14:paraId="3C8193AA" w14:textId="2E0ACACC" w:rsidR="00F952DB" w:rsidRDefault="00F952DB">
        <w:pPr>
          <w:pStyle w:val="Footer"/>
          <w:jc w:val="center"/>
        </w:pPr>
        <w:r>
          <w:fldChar w:fldCharType="begin"/>
        </w:r>
        <w:r>
          <w:instrText xml:space="preserve"> PAGE   \* MERGEFORMAT </w:instrText>
        </w:r>
        <w:r>
          <w:fldChar w:fldCharType="separate"/>
        </w:r>
        <w:r w:rsidR="008662CB">
          <w:rPr>
            <w:noProof/>
          </w:rPr>
          <w:t>3</w:t>
        </w:r>
        <w:r>
          <w:rPr>
            <w:noProof/>
          </w:rPr>
          <w:fldChar w:fldCharType="end"/>
        </w:r>
      </w:p>
    </w:sdtContent>
  </w:sdt>
  <w:p w14:paraId="5FC23B21" w14:textId="77777777" w:rsidR="00F952DB" w:rsidRDefault="00F952D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DF0BC" w14:textId="77777777" w:rsidR="00F952DB" w:rsidRDefault="00F952DB" w:rsidP="004248BC">
      <w:pPr>
        <w:spacing w:after="0" w:line="240" w:lineRule="auto"/>
      </w:pPr>
      <w:r>
        <w:separator/>
      </w:r>
    </w:p>
  </w:footnote>
  <w:footnote w:type="continuationSeparator" w:id="0">
    <w:p w14:paraId="528D5435" w14:textId="77777777" w:rsidR="00F952DB" w:rsidRDefault="00F952DB" w:rsidP="004248BC">
      <w:pPr>
        <w:spacing w:after="0" w:line="240" w:lineRule="auto"/>
      </w:pPr>
      <w:r>
        <w:continuationSeparator/>
      </w:r>
    </w:p>
  </w:footnote>
  <w:footnote w:type="continuationNotice" w:id="1">
    <w:p w14:paraId="5AB58928" w14:textId="77777777" w:rsidR="00F952DB" w:rsidRDefault="00F952DB">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2521C" w14:textId="77777777" w:rsidR="00F952DB" w:rsidRDefault="00F952DB">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0200"/>
    <w:multiLevelType w:val="hybridMultilevel"/>
    <w:tmpl w:val="982C5E96"/>
    <w:lvl w:ilvl="0" w:tplc="E0EEBAD8">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4F5934"/>
    <w:multiLevelType w:val="hybridMultilevel"/>
    <w:tmpl w:val="1276BE78"/>
    <w:lvl w:ilvl="0" w:tplc="0418000F">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2A122118"/>
    <w:multiLevelType w:val="hybridMultilevel"/>
    <w:tmpl w:val="E3C81E92"/>
    <w:lvl w:ilvl="0" w:tplc="358C92BE">
      <w:start w:val="1"/>
      <w:numFmt w:val="lowerLetter"/>
      <w:lvlText w:val="%1)"/>
      <w:lvlJc w:val="left"/>
      <w:pPr>
        <w:ind w:left="720" w:hanging="360"/>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033FF5"/>
    <w:multiLevelType w:val="hybridMultilevel"/>
    <w:tmpl w:val="C43E1024"/>
    <w:lvl w:ilvl="0" w:tplc="04090017">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19E165A"/>
    <w:multiLevelType w:val="hybridMultilevel"/>
    <w:tmpl w:val="F8C06E6C"/>
    <w:lvl w:ilvl="0" w:tplc="7B34D9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4708F6"/>
    <w:multiLevelType w:val="hybridMultilevel"/>
    <w:tmpl w:val="A1FCDE24"/>
    <w:lvl w:ilvl="0" w:tplc="9CAC0554">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465282"/>
    <w:multiLevelType w:val="hybridMultilevel"/>
    <w:tmpl w:val="F6A81A4A"/>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70210242"/>
    <w:multiLevelType w:val="hybridMultilevel"/>
    <w:tmpl w:val="B2FAD4CC"/>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1"/>
  </w:num>
  <w:num w:numId="6">
    <w:abstractNumId w:val="3"/>
  </w:num>
  <w:num w:numId="7">
    <w:abstractNumId w:val="7"/>
  </w:num>
  <w:num w:numId="8">
    <w:abstractNumId w:val="6"/>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rmen Creci">
    <w15:presenceInfo w15:providerId="None" w15:userId="Carmen Crec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2D0"/>
    <w:rsid w:val="00003093"/>
    <w:rsid w:val="00016EF7"/>
    <w:rsid w:val="000252D0"/>
    <w:rsid w:val="000255BD"/>
    <w:rsid w:val="000322E7"/>
    <w:rsid w:val="00043525"/>
    <w:rsid w:val="0007374C"/>
    <w:rsid w:val="0007377F"/>
    <w:rsid w:val="00074385"/>
    <w:rsid w:val="00076E14"/>
    <w:rsid w:val="0008679A"/>
    <w:rsid w:val="00090875"/>
    <w:rsid w:val="00094424"/>
    <w:rsid w:val="000978D0"/>
    <w:rsid w:val="000A2D0E"/>
    <w:rsid w:val="000B4CBC"/>
    <w:rsid w:val="000C131A"/>
    <w:rsid w:val="000C2EF7"/>
    <w:rsid w:val="000C56AA"/>
    <w:rsid w:val="000D562F"/>
    <w:rsid w:val="000E7375"/>
    <w:rsid w:val="000E7FEC"/>
    <w:rsid w:val="000F715C"/>
    <w:rsid w:val="000F7E9A"/>
    <w:rsid w:val="00102DEC"/>
    <w:rsid w:val="0014614D"/>
    <w:rsid w:val="00146A1A"/>
    <w:rsid w:val="00150CC1"/>
    <w:rsid w:val="0015570B"/>
    <w:rsid w:val="00156BD0"/>
    <w:rsid w:val="0017708A"/>
    <w:rsid w:val="00184166"/>
    <w:rsid w:val="00191DE5"/>
    <w:rsid w:val="001C364A"/>
    <w:rsid w:val="001C55A2"/>
    <w:rsid w:val="001C7592"/>
    <w:rsid w:val="001E5310"/>
    <w:rsid w:val="001F0476"/>
    <w:rsid w:val="001F3265"/>
    <w:rsid w:val="00220E77"/>
    <w:rsid w:val="00227C98"/>
    <w:rsid w:val="002433A9"/>
    <w:rsid w:val="00247C7D"/>
    <w:rsid w:val="00252D0D"/>
    <w:rsid w:val="00260555"/>
    <w:rsid w:val="00265745"/>
    <w:rsid w:val="002805CF"/>
    <w:rsid w:val="0028088A"/>
    <w:rsid w:val="00286300"/>
    <w:rsid w:val="00291139"/>
    <w:rsid w:val="002A28FD"/>
    <w:rsid w:val="002C1B55"/>
    <w:rsid w:val="002D766E"/>
    <w:rsid w:val="002F5B32"/>
    <w:rsid w:val="002F7365"/>
    <w:rsid w:val="003145C9"/>
    <w:rsid w:val="00316D16"/>
    <w:rsid w:val="00324978"/>
    <w:rsid w:val="00333030"/>
    <w:rsid w:val="00356315"/>
    <w:rsid w:val="003742E1"/>
    <w:rsid w:val="0037698D"/>
    <w:rsid w:val="003916AE"/>
    <w:rsid w:val="003C26B2"/>
    <w:rsid w:val="003D5048"/>
    <w:rsid w:val="003D6019"/>
    <w:rsid w:val="003E1A7F"/>
    <w:rsid w:val="003F127A"/>
    <w:rsid w:val="00401257"/>
    <w:rsid w:val="00402B0A"/>
    <w:rsid w:val="00404718"/>
    <w:rsid w:val="0040646F"/>
    <w:rsid w:val="004143D7"/>
    <w:rsid w:val="004248BC"/>
    <w:rsid w:val="004278B5"/>
    <w:rsid w:val="00427A19"/>
    <w:rsid w:val="00432299"/>
    <w:rsid w:val="00443A10"/>
    <w:rsid w:val="004576DD"/>
    <w:rsid w:val="004631BD"/>
    <w:rsid w:val="00466BD6"/>
    <w:rsid w:val="00484DB6"/>
    <w:rsid w:val="004A5E75"/>
    <w:rsid w:val="004B7CBC"/>
    <w:rsid w:val="004C1D35"/>
    <w:rsid w:val="004C2983"/>
    <w:rsid w:val="004C5818"/>
    <w:rsid w:val="004F3448"/>
    <w:rsid w:val="004F3D06"/>
    <w:rsid w:val="00504E36"/>
    <w:rsid w:val="00505ECF"/>
    <w:rsid w:val="00511222"/>
    <w:rsid w:val="00525CCB"/>
    <w:rsid w:val="00537519"/>
    <w:rsid w:val="00557E19"/>
    <w:rsid w:val="00561DB5"/>
    <w:rsid w:val="00573241"/>
    <w:rsid w:val="00590DEB"/>
    <w:rsid w:val="00597EC2"/>
    <w:rsid w:val="005B51B5"/>
    <w:rsid w:val="005D3D88"/>
    <w:rsid w:val="005D565F"/>
    <w:rsid w:val="005E4442"/>
    <w:rsid w:val="005F0B52"/>
    <w:rsid w:val="005F3A6C"/>
    <w:rsid w:val="005F57ED"/>
    <w:rsid w:val="00600868"/>
    <w:rsid w:val="00601EE1"/>
    <w:rsid w:val="00610DA2"/>
    <w:rsid w:val="00613A82"/>
    <w:rsid w:val="00616A7A"/>
    <w:rsid w:val="00644C09"/>
    <w:rsid w:val="006740E9"/>
    <w:rsid w:val="006754B9"/>
    <w:rsid w:val="006A041F"/>
    <w:rsid w:val="006A7F1D"/>
    <w:rsid w:val="006B11A9"/>
    <w:rsid w:val="006C783C"/>
    <w:rsid w:val="006E44B8"/>
    <w:rsid w:val="006E5F07"/>
    <w:rsid w:val="006F6F0F"/>
    <w:rsid w:val="006F7E50"/>
    <w:rsid w:val="00700C6E"/>
    <w:rsid w:val="00721611"/>
    <w:rsid w:val="00736041"/>
    <w:rsid w:val="00742E6E"/>
    <w:rsid w:val="00745A83"/>
    <w:rsid w:val="00754625"/>
    <w:rsid w:val="00756205"/>
    <w:rsid w:val="007717BE"/>
    <w:rsid w:val="00776F07"/>
    <w:rsid w:val="007902B2"/>
    <w:rsid w:val="007903D6"/>
    <w:rsid w:val="00791F71"/>
    <w:rsid w:val="00796162"/>
    <w:rsid w:val="007A0681"/>
    <w:rsid w:val="007A5765"/>
    <w:rsid w:val="007A6941"/>
    <w:rsid w:val="007B750B"/>
    <w:rsid w:val="007C3399"/>
    <w:rsid w:val="007D40D2"/>
    <w:rsid w:val="007D6E2B"/>
    <w:rsid w:val="007F0183"/>
    <w:rsid w:val="007F5610"/>
    <w:rsid w:val="00812C9D"/>
    <w:rsid w:val="00817FA4"/>
    <w:rsid w:val="0083389D"/>
    <w:rsid w:val="00865E3B"/>
    <w:rsid w:val="00865F81"/>
    <w:rsid w:val="008662CB"/>
    <w:rsid w:val="0088463F"/>
    <w:rsid w:val="00886625"/>
    <w:rsid w:val="00890677"/>
    <w:rsid w:val="008906FB"/>
    <w:rsid w:val="008C3A70"/>
    <w:rsid w:val="008D4E60"/>
    <w:rsid w:val="008D6AFF"/>
    <w:rsid w:val="008D7A54"/>
    <w:rsid w:val="008F4634"/>
    <w:rsid w:val="0091247A"/>
    <w:rsid w:val="009203B4"/>
    <w:rsid w:val="00924FB2"/>
    <w:rsid w:val="00925200"/>
    <w:rsid w:val="00936144"/>
    <w:rsid w:val="00944C78"/>
    <w:rsid w:val="009822B8"/>
    <w:rsid w:val="00982BCB"/>
    <w:rsid w:val="00983F40"/>
    <w:rsid w:val="00984E13"/>
    <w:rsid w:val="0098629E"/>
    <w:rsid w:val="00996D6F"/>
    <w:rsid w:val="009A0A4C"/>
    <w:rsid w:val="009B0C02"/>
    <w:rsid w:val="009B1B40"/>
    <w:rsid w:val="009C00D3"/>
    <w:rsid w:val="009F5121"/>
    <w:rsid w:val="00A11D9C"/>
    <w:rsid w:val="00A2742C"/>
    <w:rsid w:val="00A3065D"/>
    <w:rsid w:val="00A30B7D"/>
    <w:rsid w:val="00A41B8C"/>
    <w:rsid w:val="00A47DA0"/>
    <w:rsid w:val="00A67F0D"/>
    <w:rsid w:val="00AA1897"/>
    <w:rsid w:val="00AC414B"/>
    <w:rsid w:val="00AC6E67"/>
    <w:rsid w:val="00B0534D"/>
    <w:rsid w:val="00B11980"/>
    <w:rsid w:val="00B147B0"/>
    <w:rsid w:val="00B16BB0"/>
    <w:rsid w:val="00B210FE"/>
    <w:rsid w:val="00B5568A"/>
    <w:rsid w:val="00B62E0F"/>
    <w:rsid w:val="00B63BF6"/>
    <w:rsid w:val="00B641BB"/>
    <w:rsid w:val="00B64EE0"/>
    <w:rsid w:val="00B656F7"/>
    <w:rsid w:val="00B71167"/>
    <w:rsid w:val="00B82AC0"/>
    <w:rsid w:val="00B8732E"/>
    <w:rsid w:val="00BB136D"/>
    <w:rsid w:val="00BC6A67"/>
    <w:rsid w:val="00C02AD4"/>
    <w:rsid w:val="00C14ED7"/>
    <w:rsid w:val="00C151CC"/>
    <w:rsid w:val="00C156E6"/>
    <w:rsid w:val="00C20E46"/>
    <w:rsid w:val="00C21DC9"/>
    <w:rsid w:val="00C25789"/>
    <w:rsid w:val="00C47130"/>
    <w:rsid w:val="00C65A78"/>
    <w:rsid w:val="00C73962"/>
    <w:rsid w:val="00C80C6D"/>
    <w:rsid w:val="00C91736"/>
    <w:rsid w:val="00CA63C6"/>
    <w:rsid w:val="00CA6D33"/>
    <w:rsid w:val="00CB5695"/>
    <w:rsid w:val="00CB7C75"/>
    <w:rsid w:val="00CF0EA1"/>
    <w:rsid w:val="00D00DBB"/>
    <w:rsid w:val="00D05A7C"/>
    <w:rsid w:val="00D118F7"/>
    <w:rsid w:val="00D13476"/>
    <w:rsid w:val="00D16CD1"/>
    <w:rsid w:val="00D75773"/>
    <w:rsid w:val="00D76926"/>
    <w:rsid w:val="00D77464"/>
    <w:rsid w:val="00D93498"/>
    <w:rsid w:val="00D97A5D"/>
    <w:rsid w:val="00DA0136"/>
    <w:rsid w:val="00DB1EEF"/>
    <w:rsid w:val="00DC363D"/>
    <w:rsid w:val="00DC5C12"/>
    <w:rsid w:val="00DE7F48"/>
    <w:rsid w:val="00E0269A"/>
    <w:rsid w:val="00E074E8"/>
    <w:rsid w:val="00E12B3E"/>
    <w:rsid w:val="00E27001"/>
    <w:rsid w:val="00E27449"/>
    <w:rsid w:val="00E53C0A"/>
    <w:rsid w:val="00E55AE1"/>
    <w:rsid w:val="00E625DD"/>
    <w:rsid w:val="00E66349"/>
    <w:rsid w:val="00E66C01"/>
    <w:rsid w:val="00E71821"/>
    <w:rsid w:val="00E71CA3"/>
    <w:rsid w:val="00E830DA"/>
    <w:rsid w:val="00E846F2"/>
    <w:rsid w:val="00E979F8"/>
    <w:rsid w:val="00EA7F38"/>
    <w:rsid w:val="00EB0130"/>
    <w:rsid w:val="00EB5067"/>
    <w:rsid w:val="00EE608A"/>
    <w:rsid w:val="00EF00E7"/>
    <w:rsid w:val="00EF3B7E"/>
    <w:rsid w:val="00F0013B"/>
    <w:rsid w:val="00F0652D"/>
    <w:rsid w:val="00F358AE"/>
    <w:rsid w:val="00F3760D"/>
    <w:rsid w:val="00F46F83"/>
    <w:rsid w:val="00F602DF"/>
    <w:rsid w:val="00F614D9"/>
    <w:rsid w:val="00F952DB"/>
    <w:rsid w:val="00FA094A"/>
    <w:rsid w:val="00FA1E0B"/>
    <w:rsid w:val="00FA6884"/>
    <w:rsid w:val="00FA799E"/>
    <w:rsid w:val="00FC05F8"/>
    <w:rsid w:val="00FC1F13"/>
    <w:rsid w:val="00FE03AE"/>
    <w:rsid w:val="00FE1ED7"/>
    <w:rsid w:val="00FF43B2"/>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CF9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2D0"/>
  </w:style>
  <w:style w:type="paragraph" w:styleId="Heading1">
    <w:name w:val="heading 1"/>
    <w:basedOn w:val="Normal"/>
    <w:link w:val="Heading1Char"/>
    <w:uiPriority w:val="1"/>
    <w:qFormat/>
    <w:rsid w:val="005F3A6C"/>
    <w:pPr>
      <w:widowControl w:val="0"/>
      <w:autoSpaceDE w:val="0"/>
      <w:autoSpaceDN w:val="0"/>
      <w:spacing w:after="0" w:line="240" w:lineRule="auto"/>
      <w:ind w:left="243"/>
      <w:outlineLvl w:val="0"/>
    </w:pPr>
    <w:rPr>
      <w:rFonts w:ascii="Times New Roman" w:eastAsia="Times New Roman" w:hAnsi="Times New Roman" w:cs="Times New Roman"/>
      <w:b/>
      <w:bCs/>
      <w:sz w:val="24"/>
      <w:szCs w:val="24"/>
      <w:lang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52D0"/>
    <w:rPr>
      <w:color w:val="0563C1" w:themeColor="hyperlink"/>
      <w:u w:val="single"/>
    </w:rPr>
  </w:style>
  <w:style w:type="paragraph" w:styleId="Header">
    <w:name w:val="header"/>
    <w:basedOn w:val="Normal"/>
    <w:link w:val="HeaderChar"/>
    <w:uiPriority w:val="99"/>
    <w:unhideWhenUsed/>
    <w:rsid w:val="004248B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48BC"/>
  </w:style>
  <w:style w:type="paragraph" w:styleId="Footer">
    <w:name w:val="footer"/>
    <w:basedOn w:val="Normal"/>
    <w:link w:val="FooterChar"/>
    <w:uiPriority w:val="99"/>
    <w:unhideWhenUsed/>
    <w:rsid w:val="004248B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48BC"/>
  </w:style>
  <w:style w:type="paragraph" w:styleId="BalloonText">
    <w:name w:val="Balloon Text"/>
    <w:basedOn w:val="Normal"/>
    <w:link w:val="BalloonTextChar"/>
    <w:uiPriority w:val="99"/>
    <w:semiHidden/>
    <w:unhideWhenUsed/>
    <w:rsid w:val="0026574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745"/>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5745"/>
    <w:rPr>
      <w:sz w:val="18"/>
      <w:szCs w:val="18"/>
    </w:rPr>
  </w:style>
  <w:style w:type="paragraph" w:styleId="CommentText">
    <w:name w:val="annotation text"/>
    <w:basedOn w:val="Normal"/>
    <w:link w:val="CommentTextChar"/>
    <w:uiPriority w:val="99"/>
    <w:unhideWhenUsed/>
    <w:rsid w:val="00265745"/>
    <w:pPr>
      <w:spacing w:line="240" w:lineRule="auto"/>
    </w:pPr>
    <w:rPr>
      <w:sz w:val="24"/>
      <w:szCs w:val="24"/>
    </w:rPr>
  </w:style>
  <w:style w:type="character" w:customStyle="1" w:styleId="CommentTextChar">
    <w:name w:val="Comment Text Char"/>
    <w:basedOn w:val="DefaultParagraphFont"/>
    <w:link w:val="CommentText"/>
    <w:uiPriority w:val="99"/>
    <w:rsid w:val="00265745"/>
    <w:rPr>
      <w:sz w:val="24"/>
      <w:szCs w:val="24"/>
    </w:rPr>
  </w:style>
  <w:style w:type="paragraph" w:styleId="CommentSubject">
    <w:name w:val="annotation subject"/>
    <w:basedOn w:val="CommentText"/>
    <w:next w:val="CommentText"/>
    <w:link w:val="CommentSubjectChar"/>
    <w:uiPriority w:val="99"/>
    <w:semiHidden/>
    <w:unhideWhenUsed/>
    <w:rsid w:val="00265745"/>
    <w:rPr>
      <w:b/>
      <w:bCs/>
      <w:sz w:val="20"/>
      <w:szCs w:val="20"/>
    </w:rPr>
  </w:style>
  <w:style w:type="character" w:customStyle="1" w:styleId="CommentSubjectChar">
    <w:name w:val="Comment Subject Char"/>
    <w:basedOn w:val="CommentTextChar"/>
    <w:link w:val="CommentSubject"/>
    <w:uiPriority w:val="99"/>
    <w:semiHidden/>
    <w:rsid w:val="00265745"/>
    <w:rPr>
      <w:b/>
      <w:bCs/>
      <w:sz w:val="20"/>
      <w:szCs w:val="20"/>
    </w:rPr>
  </w:style>
  <w:style w:type="paragraph" w:styleId="ListParagraph">
    <w:name w:val="List Paragraph"/>
    <w:basedOn w:val="Normal"/>
    <w:uiPriority w:val="34"/>
    <w:qFormat/>
    <w:rsid w:val="00265745"/>
    <w:pPr>
      <w:spacing w:before="100" w:beforeAutospacing="1" w:after="100" w:afterAutospacing="1" w:line="240" w:lineRule="auto"/>
    </w:pPr>
    <w:rPr>
      <w:rFonts w:ascii="Times New Roman" w:hAnsi="Times New Roman" w:cs="Times New Roman"/>
      <w:sz w:val="20"/>
      <w:szCs w:val="20"/>
      <w:lang w:val="en-US"/>
    </w:rPr>
  </w:style>
  <w:style w:type="paragraph" w:styleId="Revision">
    <w:name w:val="Revision"/>
    <w:hidden/>
    <w:uiPriority w:val="99"/>
    <w:semiHidden/>
    <w:rsid w:val="00E830DA"/>
    <w:pPr>
      <w:spacing w:after="0" w:line="240" w:lineRule="auto"/>
    </w:pPr>
  </w:style>
  <w:style w:type="paragraph" w:customStyle="1" w:styleId="al">
    <w:name w:val="a_l"/>
    <w:basedOn w:val="Normal"/>
    <w:rsid w:val="009203B4"/>
    <w:pPr>
      <w:spacing w:before="100" w:beforeAutospacing="1" w:after="100" w:afterAutospacing="1" w:line="240" w:lineRule="auto"/>
    </w:pPr>
    <w:rPr>
      <w:rFonts w:ascii="Times New Roman" w:hAnsi="Times New Roman" w:cs="Times New Roman"/>
      <w:sz w:val="20"/>
      <w:szCs w:val="20"/>
      <w:lang w:val="en-US"/>
    </w:rPr>
  </w:style>
  <w:style w:type="character" w:customStyle="1" w:styleId="Heading1Char">
    <w:name w:val="Heading 1 Char"/>
    <w:basedOn w:val="DefaultParagraphFont"/>
    <w:link w:val="Heading1"/>
    <w:uiPriority w:val="1"/>
    <w:rsid w:val="005F3A6C"/>
    <w:rPr>
      <w:rFonts w:ascii="Times New Roman" w:eastAsia="Times New Roman" w:hAnsi="Times New Roman" w:cs="Times New Roman"/>
      <w:b/>
      <w:bCs/>
      <w:sz w:val="24"/>
      <w:szCs w:val="24"/>
      <w:lang w:eastAsia="ro-RO" w:bidi="ro-RO"/>
    </w:rPr>
  </w:style>
  <w:style w:type="character" w:customStyle="1" w:styleId="spar">
    <w:name w:val="s_par"/>
    <w:basedOn w:val="DefaultParagraphFont"/>
    <w:rsid w:val="008D4E6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2D0"/>
  </w:style>
  <w:style w:type="paragraph" w:styleId="Heading1">
    <w:name w:val="heading 1"/>
    <w:basedOn w:val="Normal"/>
    <w:link w:val="Heading1Char"/>
    <w:uiPriority w:val="1"/>
    <w:qFormat/>
    <w:rsid w:val="005F3A6C"/>
    <w:pPr>
      <w:widowControl w:val="0"/>
      <w:autoSpaceDE w:val="0"/>
      <w:autoSpaceDN w:val="0"/>
      <w:spacing w:after="0" w:line="240" w:lineRule="auto"/>
      <w:ind w:left="243"/>
      <w:outlineLvl w:val="0"/>
    </w:pPr>
    <w:rPr>
      <w:rFonts w:ascii="Times New Roman" w:eastAsia="Times New Roman" w:hAnsi="Times New Roman" w:cs="Times New Roman"/>
      <w:b/>
      <w:bCs/>
      <w:sz w:val="24"/>
      <w:szCs w:val="24"/>
      <w:lang w:eastAsia="ro-RO" w:bidi="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52D0"/>
    <w:rPr>
      <w:color w:val="0563C1" w:themeColor="hyperlink"/>
      <w:u w:val="single"/>
    </w:rPr>
  </w:style>
  <w:style w:type="paragraph" w:styleId="Header">
    <w:name w:val="header"/>
    <w:basedOn w:val="Normal"/>
    <w:link w:val="HeaderChar"/>
    <w:uiPriority w:val="99"/>
    <w:unhideWhenUsed/>
    <w:rsid w:val="004248B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48BC"/>
  </w:style>
  <w:style w:type="paragraph" w:styleId="Footer">
    <w:name w:val="footer"/>
    <w:basedOn w:val="Normal"/>
    <w:link w:val="FooterChar"/>
    <w:uiPriority w:val="99"/>
    <w:unhideWhenUsed/>
    <w:rsid w:val="004248B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48BC"/>
  </w:style>
  <w:style w:type="paragraph" w:styleId="BalloonText">
    <w:name w:val="Balloon Text"/>
    <w:basedOn w:val="Normal"/>
    <w:link w:val="BalloonTextChar"/>
    <w:uiPriority w:val="99"/>
    <w:semiHidden/>
    <w:unhideWhenUsed/>
    <w:rsid w:val="0026574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65745"/>
    <w:rPr>
      <w:rFonts w:ascii="Lucida Grande" w:hAnsi="Lucida Grande" w:cs="Lucida Grande"/>
      <w:sz w:val="18"/>
      <w:szCs w:val="18"/>
    </w:rPr>
  </w:style>
  <w:style w:type="character" w:styleId="CommentReference">
    <w:name w:val="annotation reference"/>
    <w:basedOn w:val="DefaultParagraphFont"/>
    <w:uiPriority w:val="99"/>
    <w:semiHidden/>
    <w:unhideWhenUsed/>
    <w:rsid w:val="00265745"/>
    <w:rPr>
      <w:sz w:val="18"/>
      <w:szCs w:val="18"/>
    </w:rPr>
  </w:style>
  <w:style w:type="paragraph" w:styleId="CommentText">
    <w:name w:val="annotation text"/>
    <w:basedOn w:val="Normal"/>
    <w:link w:val="CommentTextChar"/>
    <w:uiPriority w:val="99"/>
    <w:unhideWhenUsed/>
    <w:rsid w:val="00265745"/>
    <w:pPr>
      <w:spacing w:line="240" w:lineRule="auto"/>
    </w:pPr>
    <w:rPr>
      <w:sz w:val="24"/>
      <w:szCs w:val="24"/>
    </w:rPr>
  </w:style>
  <w:style w:type="character" w:customStyle="1" w:styleId="CommentTextChar">
    <w:name w:val="Comment Text Char"/>
    <w:basedOn w:val="DefaultParagraphFont"/>
    <w:link w:val="CommentText"/>
    <w:uiPriority w:val="99"/>
    <w:rsid w:val="00265745"/>
    <w:rPr>
      <w:sz w:val="24"/>
      <w:szCs w:val="24"/>
    </w:rPr>
  </w:style>
  <w:style w:type="paragraph" w:styleId="CommentSubject">
    <w:name w:val="annotation subject"/>
    <w:basedOn w:val="CommentText"/>
    <w:next w:val="CommentText"/>
    <w:link w:val="CommentSubjectChar"/>
    <w:uiPriority w:val="99"/>
    <w:semiHidden/>
    <w:unhideWhenUsed/>
    <w:rsid w:val="00265745"/>
    <w:rPr>
      <w:b/>
      <w:bCs/>
      <w:sz w:val="20"/>
      <w:szCs w:val="20"/>
    </w:rPr>
  </w:style>
  <w:style w:type="character" w:customStyle="1" w:styleId="CommentSubjectChar">
    <w:name w:val="Comment Subject Char"/>
    <w:basedOn w:val="CommentTextChar"/>
    <w:link w:val="CommentSubject"/>
    <w:uiPriority w:val="99"/>
    <w:semiHidden/>
    <w:rsid w:val="00265745"/>
    <w:rPr>
      <w:b/>
      <w:bCs/>
      <w:sz w:val="20"/>
      <w:szCs w:val="20"/>
    </w:rPr>
  </w:style>
  <w:style w:type="paragraph" w:styleId="ListParagraph">
    <w:name w:val="List Paragraph"/>
    <w:basedOn w:val="Normal"/>
    <w:uiPriority w:val="34"/>
    <w:qFormat/>
    <w:rsid w:val="00265745"/>
    <w:pPr>
      <w:spacing w:before="100" w:beforeAutospacing="1" w:after="100" w:afterAutospacing="1" w:line="240" w:lineRule="auto"/>
    </w:pPr>
    <w:rPr>
      <w:rFonts w:ascii="Times New Roman" w:hAnsi="Times New Roman" w:cs="Times New Roman"/>
      <w:sz w:val="20"/>
      <w:szCs w:val="20"/>
      <w:lang w:val="en-US"/>
    </w:rPr>
  </w:style>
  <w:style w:type="paragraph" w:styleId="Revision">
    <w:name w:val="Revision"/>
    <w:hidden/>
    <w:uiPriority w:val="99"/>
    <w:semiHidden/>
    <w:rsid w:val="00E830DA"/>
    <w:pPr>
      <w:spacing w:after="0" w:line="240" w:lineRule="auto"/>
    </w:pPr>
  </w:style>
  <w:style w:type="paragraph" w:customStyle="1" w:styleId="al">
    <w:name w:val="a_l"/>
    <w:basedOn w:val="Normal"/>
    <w:rsid w:val="009203B4"/>
    <w:pPr>
      <w:spacing w:before="100" w:beforeAutospacing="1" w:after="100" w:afterAutospacing="1" w:line="240" w:lineRule="auto"/>
    </w:pPr>
    <w:rPr>
      <w:rFonts w:ascii="Times New Roman" w:hAnsi="Times New Roman" w:cs="Times New Roman"/>
      <w:sz w:val="20"/>
      <w:szCs w:val="20"/>
      <w:lang w:val="en-US"/>
    </w:rPr>
  </w:style>
  <w:style w:type="character" w:customStyle="1" w:styleId="Heading1Char">
    <w:name w:val="Heading 1 Char"/>
    <w:basedOn w:val="DefaultParagraphFont"/>
    <w:link w:val="Heading1"/>
    <w:uiPriority w:val="1"/>
    <w:rsid w:val="005F3A6C"/>
    <w:rPr>
      <w:rFonts w:ascii="Times New Roman" w:eastAsia="Times New Roman" w:hAnsi="Times New Roman" w:cs="Times New Roman"/>
      <w:b/>
      <w:bCs/>
      <w:sz w:val="24"/>
      <w:szCs w:val="24"/>
      <w:lang w:eastAsia="ro-RO" w:bidi="ro-RO"/>
    </w:rPr>
  </w:style>
  <w:style w:type="character" w:customStyle="1" w:styleId="spar">
    <w:name w:val="s_par"/>
    <w:basedOn w:val="DefaultParagraphFont"/>
    <w:rsid w:val="008D4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6755">
      <w:bodyDiv w:val="1"/>
      <w:marLeft w:val="0"/>
      <w:marRight w:val="0"/>
      <w:marTop w:val="0"/>
      <w:marBottom w:val="0"/>
      <w:divBdr>
        <w:top w:val="none" w:sz="0" w:space="0" w:color="auto"/>
        <w:left w:val="none" w:sz="0" w:space="0" w:color="auto"/>
        <w:bottom w:val="none" w:sz="0" w:space="0" w:color="auto"/>
        <w:right w:val="none" w:sz="0" w:space="0" w:color="auto"/>
      </w:divBdr>
    </w:div>
    <w:div w:id="329986849">
      <w:bodyDiv w:val="1"/>
      <w:marLeft w:val="0"/>
      <w:marRight w:val="0"/>
      <w:marTop w:val="0"/>
      <w:marBottom w:val="0"/>
      <w:divBdr>
        <w:top w:val="none" w:sz="0" w:space="0" w:color="auto"/>
        <w:left w:val="none" w:sz="0" w:space="0" w:color="auto"/>
        <w:bottom w:val="none" w:sz="0" w:space="0" w:color="auto"/>
        <w:right w:val="none" w:sz="0" w:space="0" w:color="auto"/>
      </w:divBdr>
    </w:div>
    <w:div w:id="366952948">
      <w:bodyDiv w:val="1"/>
      <w:marLeft w:val="0"/>
      <w:marRight w:val="0"/>
      <w:marTop w:val="0"/>
      <w:marBottom w:val="0"/>
      <w:divBdr>
        <w:top w:val="none" w:sz="0" w:space="0" w:color="auto"/>
        <w:left w:val="none" w:sz="0" w:space="0" w:color="auto"/>
        <w:bottom w:val="none" w:sz="0" w:space="0" w:color="auto"/>
        <w:right w:val="none" w:sz="0" w:space="0" w:color="auto"/>
      </w:divBdr>
    </w:div>
    <w:div w:id="460005364">
      <w:bodyDiv w:val="1"/>
      <w:marLeft w:val="0"/>
      <w:marRight w:val="0"/>
      <w:marTop w:val="0"/>
      <w:marBottom w:val="0"/>
      <w:divBdr>
        <w:top w:val="none" w:sz="0" w:space="0" w:color="auto"/>
        <w:left w:val="none" w:sz="0" w:space="0" w:color="auto"/>
        <w:bottom w:val="none" w:sz="0" w:space="0" w:color="auto"/>
        <w:right w:val="none" w:sz="0" w:space="0" w:color="auto"/>
      </w:divBdr>
    </w:div>
    <w:div w:id="583226938">
      <w:bodyDiv w:val="1"/>
      <w:marLeft w:val="0"/>
      <w:marRight w:val="0"/>
      <w:marTop w:val="0"/>
      <w:marBottom w:val="0"/>
      <w:divBdr>
        <w:top w:val="none" w:sz="0" w:space="0" w:color="auto"/>
        <w:left w:val="none" w:sz="0" w:space="0" w:color="auto"/>
        <w:bottom w:val="none" w:sz="0" w:space="0" w:color="auto"/>
        <w:right w:val="none" w:sz="0" w:space="0" w:color="auto"/>
      </w:divBdr>
    </w:div>
    <w:div w:id="698505765">
      <w:bodyDiv w:val="1"/>
      <w:marLeft w:val="0"/>
      <w:marRight w:val="0"/>
      <w:marTop w:val="0"/>
      <w:marBottom w:val="0"/>
      <w:divBdr>
        <w:top w:val="none" w:sz="0" w:space="0" w:color="auto"/>
        <w:left w:val="none" w:sz="0" w:space="0" w:color="auto"/>
        <w:bottom w:val="none" w:sz="0" w:space="0" w:color="auto"/>
        <w:right w:val="none" w:sz="0" w:space="0" w:color="auto"/>
      </w:divBdr>
    </w:div>
    <w:div w:id="714040261">
      <w:bodyDiv w:val="1"/>
      <w:marLeft w:val="0"/>
      <w:marRight w:val="0"/>
      <w:marTop w:val="0"/>
      <w:marBottom w:val="0"/>
      <w:divBdr>
        <w:top w:val="none" w:sz="0" w:space="0" w:color="auto"/>
        <w:left w:val="none" w:sz="0" w:space="0" w:color="auto"/>
        <w:bottom w:val="none" w:sz="0" w:space="0" w:color="auto"/>
        <w:right w:val="none" w:sz="0" w:space="0" w:color="auto"/>
      </w:divBdr>
    </w:div>
    <w:div w:id="774636175">
      <w:bodyDiv w:val="1"/>
      <w:marLeft w:val="0"/>
      <w:marRight w:val="0"/>
      <w:marTop w:val="0"/>
      <w:marBottom w:val="0"/>
      <w:divBdr>
        <w:top w:val="none" w:sz="0" w:space="0" w:color="auto"/>
        <w:left w:val="none" w:sz="0" w:space="0" w:color="auto"/>
        <w:bottom w:val="none" w:sz="0" w:space="0" w:color="auto"/>
        <w:right w:val="none" w:sz="0" w:space="0" w:color="auto"/>
      </w:divBdr>
    </w:div>
    <w:div w:id="1057707601">
      <w:bodyDiv w:val="1"/>
      <w:marLeft w:val="0"/>
      <w:marRight w:val="0"/>
      <w:marTop w:val="0"/>
      <w:marBottom w:val="0"/>
      <w:divBdr>
        <w:top w:val="none" w:sz="0" w:space="0" w:color="auto"/>
        <w:left w:val="none" w:sz="0" w:space="0" w:color="auto"/>
        <w:bottom w:val="none" w:sz="0" w:space="0" w:color="auto"/>
        <w:right w:val="none" w:sz="0" w:space="0" w:color="auto"/>
      </w:divBdr>
    </w:div>
    <w:div w:id="1405030459">
      <w:bodyDiv w:val="1"/>
      <w:marLeft w:val="0"/>
      <w:marRight w:val="0"/>
      <w:marTop w:val="0"/>
      <w:marBottom w:val="0"/>
      <w:divBdr>
        <w:top w:val="none" w:sz="0" w:space="0" w:color="auto"/>
        <w:left w:val="none" w:sz="0" w:space="0" w:color="auto"/>
        <w:bottom w:val="none" w:sz="0" w:space="0" w:color="auto"/>
        <w:right w:val="none" w:sz="0" w:space="0" w:color="auto"/>
      </w:divBdr>
    </w:div>
    <w:div w:id="196812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7" Type="http://schemas.microsoft.com/office/2011/relationships/commentsExtended" Target="commentsExtended.xml"/><Relationship Id="rId18" Type="http://schemas.microsoft.com/office/2011/relationships/people" Target="peop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4B4C0-2128-F345-8F60-14467708F6BB}">
  <ds:schemaRefs>
    <ds:schemaRef ds:uri="http://schemas.openxmlformats.org/officeDocument/2006/bibliography"/>
  </ds:schemaRefs>
</ds:datastoreItem>
</file>

<file path=customXml/itemProps2.xml><?xml version="1.0" encoding="utf-8"?>
<ds:datastoreItem xmlns:ds="http://schemas.openxmlformats.org/officeDocument/2006/customXml" ds:itemID="{3072CB3B-A831-8B42-9DF3-91487075B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19</Pages>
  <Words>8428</Words>
  <Characters>48043</Characters>
  <Application>Microsoft Macintosh Word</Application>
  <DocSecurity>0</DocSecurity>
  <Lines>400</Lines>
  <Paragraphs>112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diakov.net</Company>
  <LinksUpToDate>false</LinksUpToDate>
  <CharactersWithSpaces>56359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Vladimir Rovintescu</cp:lastModifiedBy>
  <cp:revision>4</cp:revision>
  <cp:lastPrinted>2020-06-15T09:32:00Z</cp:lastPrinted>
  <dcterms:created xsi:type="dcterms:W3CDTF">2020-06-15T08:16:00Z</dcterms:created>
  <dcterms:modified xsi:type="dcterms:W3CDTF">2020-06-15T11:46:00Z</dcterms:modified>
</cp:coreProperties>
</file>